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732E" w:rsidRDefault="0098732E" w:rsidP="00916507">
      <w:pPr>
        <w:pBdr>
          <w:bottom w:val="single" w:sz="4" w:space="1" w:color="7F7F7F" w:themeColor="text1" w:themeTint="80"/>
        </w:pBdr>
        <w:shd w:val="pct5" w:color="E2A7B4" w:fill="F2F2F2" w:themeFill="background1" w:themeFillShade="F2"/>
        <w:tabs>
          <w:tab w:val="left" w:pos="7171"/>
        </w:tabs>
        <w:spacing w:after="0" w:line="160" w:lineRule="exact"/>
        <w:rPr>
          <w:rFonts w:ascii="Papyrus" w:eastAsia="Hannotate TC Regular" w:hAnsi="Papyrus"/>
          <w:b/>
          <w:smallCaps/>
          <w:color w:val="A6A6A6" w:themeColor="background1" w:themeShade="A6"/>
          <w:sz w:val="30"/>
        </w:rPr>
      </w:pPr>
      <w:r>
        <w:rPr>
          <w:rFonts w:ascii="Papyrus" w:eastAsia="Hannotate TC Regular" w:hAnsi="Papyrus"/>
          <w:b/>
          <w:smallCaps/>
          <w:color w:val="A6A6A6" w:themeColor="background1" w:themeShade="A6"/>
          <w:sz w:val="30"/>
        </w:rPr>
        <w:tab/>
      </w:r>
    </w:p>
    <w:p w:rsidR="00FC31D5" w:rsidRPr="00A71895" w:rsidRDefault="00AF50E3" w:rsidP="00916507">
      <w:pPr>
        <w:pBdr>
          <w:bottom w:val="single" w:sz="4" w:space="1" w:color="7F7F7F" w:themeColor="text1" w:themeTint="80"/>
        </w:pBdr>
        <w:shd w:val="pct5" w:color="E2A7B4" w:fill="F2F2F2" w:themeFill="background1" w:themeFillShade="F2"/>
        <w:spacing w:before="60" w:after="40"/>
        <w:jc w:val="center"/>
        <w:rPr>
          <w:rFonts w:ascii="Papyrus" w:eastAsia="Hannotate TC Regular" w:hAnsi="Papyrus"/>
          <w:b/>
          <w:smallCaps/>
          <w:color w:val="808080" w:themeColor="background1" w:themeShade="80"/>
          <w:sz w:val="30"/>
        </w:rPr>
      </w:pPr>
      <w:r w:rsidRPr="00A71895">
        <w:rPr>
          <w:rFonts w:ascii="Papyrus" w:eastAsia="Hannotate TC Regular" w:hAnsi="Papyrus"/>
          <w:b/>
          <w:smallCaps/>
          <w:color w:val="808080" w:themeColor="background1" w:themeShade="80"/>
          <w:sz w:val="30"/>
        </w:rPr>
        <w:t>CASA Health &amp; Wellness</w:t>
      </w:r>
      <w:r w:rsidR="00FC31D5" w:rsidRPr="00A71895">
        <w:rPr>
          <w:rFonts w:ascii="Papyrus" w:eastAsia="Hannotate TC Regular" w:hAnsi="Papyrus"/>
          <w:b/>
          <w:smallCaps/>
          <w:color w:val="808080" w:themeColor="background1" w:themeShade="80"/>
          <w:sz w:val="30"/>
        </w:rPr>
        <w:t xml:space="preserve"> Presents:</w:t>
      </w:r>
    </w:p>
    <w:p w:rsidR="00AF50E3" w:rsidRPr="00D45022" w:rsidRDefault="00FC31D5" w:rsidP="00916507">
      <w:pPr>
        <w:pBdr>
          <w:bottom w:val="single" w:sz="4" w:space="1" w:color="7F7F7F" w:themeColor="text1" w:themeTint="80"/>
        </w:pBdr>
        <w:shd w:val="pct5" w:color="E2A7B4" w:fill="F2F2F2" w:themeFill="background1" w:themeFillShade="F2"/>
        <w:spacing w:after="0" w:line="660" w:lineRule="exact"/>
        <w:jc w:val="center"/>
        <w:rPr>
          <w:rFonts w:ascii="HanziPen TC Bold" w:eastAsia="HanziPen TC Bold" w:hAnsi="HanziPen TC Bold"/>
          <w:b/>
          <w:smallCaps/>
          <w:color w:val="A17070"/>
          <w:sz w:val="72"/>
          <w:u w:val="single"/>
        </w:rPr>
      </w:pPr>
      <w:r w:rsidRPr="00D45022">
        <w:rPr>
          <w:rFonts w:ascii="HanziPen TC Bold" w:eastAsia="HanziPen TC Bold" w:hAnsi="HanziPen TC Bold" w:hint="eastAsia"/>
          <w:b/>
          <w:smallCaps/>
          <w:color w:val="A17070"/>
          <w:sz w:val="72"/>
          <w:u w:val="single"/>
        </w:rPr>
        <w:t>Kids for Compassion</w:t>
      </w:r>
      <w:r w:rsidR="00D45022" w:rsidRPr="00D45022">
        <w:rPr>
          <w:rFonts w:ascii="HanziPen TC Bold" w:eastAsia="HanziPen TC Bold" w:hAnsi="HanziPen TC Bold" w:hint="eastAsia"/>
          <w:b/>
          <w:smallCaps/>
          <w:color w:val="A17070"/>
          <w:sz w:val="72"/>
          <w:u w:val="single"/>
        </w:rPr>
        <w:t>!</w:t>
      </w:r>
    </w:p>
    <w:p w:rsidR="00BA2151" w:rsidRPr="00916507" w:rsidRDefault="00916507" w:rsidP="00916507">
      <w:pPr>
        <w:pBdr>
          <w:bottom w:val="single" w:sz="4" w:space="1" w:color="7F7F7F" w:themeColor="text1" w:themeTint="80"/>
        </w:pBdr>
        <w:shd w:val="pct5" w:color="E2A7B4" w:fill="F2F2F2" w:themeFill="background1" w:themeFillShade="F2"/>
        <w:spacing w:before="60" w:after="0"/>
        <w:jc w:val="center"/>
        <w:rPr>
          <w:rFonts w:ascii="HanziPen SC Regular" w:eastAsia="HanziPen SC Regular" w:hAnsi="HanziPen SC Regular"/>
          <w:b/>
          <w:color w:val="BE9999"/>
          <w:sz w:val="38"/>
        </w:rPr>
      </w:pPr>
      <w:r>
        <w:rPr>
          <w:rFonts w:ascii="HanziPen SC Regular" w:eastAsia="HanziPen SC Regular" w:hAnsi="HanziPen SC Regular" w:hint="eastAsia"/>
          <w:b/>
          <w:noProof/>
          <w:color w:val="BE9999"/>
          <w:sz w:val="38"/>
        </w:rPr>
        <w:drawing>
          <wp:anchor distT="4294924116" distB="4294921576" distL="0" distR="7302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2103120</wp:posOffset>
            </wp:positionV>
            <wp:extent cx="3433024" cy="2082297"/>
            <wp:effectExtent l="25400" t="0" r="0" b="0"/>
            <wp:wrapSquare wrapText="bothSides"/>
            <wp:docPr id="1" name="" descr="Rosie the Rivet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ie the Riveter.jpg"/>
                    <pic:cNvPicPr/>
                  </pic:nvPicPr>
                  <pic:blipFill>
                    <a:blip r:embed="rId5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24" cy="2082297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  <w:r w:rsidR="00AF50E3" w:rsidRPr="00D45022">
        <w:rPr>
          <w:rFonts w:ascii="HanziPen SC Regular" w:eastAsia="HanziPen SC Regular" w:hAnsi="HanziPen SC Regular" w:hint="eastAsia"/>
          <w:b/>
          <w:color w:val="BE9999"/>
          <w:sz w:val="38"/>
        </w:rPr>
        <w:t xml:space="preserve">A Kindness is Cool Bully Prevention Group for </w:t>
      </w:r>
      <w:r w:rsidR="00CC083B" w:rsidRPr="00D45022">
        <w:rPr>
          <w:rFonts w:ascii="HanziPen SC Regular" w:eastAsia="HanziPen SC Regular" w:hAnsi="HanziPen SC Regular" w:hint="eastAsia"/>
          <w:b/>
          <w:color w:val="BE9999"/>
          <w:sz w:val="38"/>
        </w:rPr>
        <w:t>Grades 1-</w:t>
      </w:r>
      <w:r w:rsidR="000F1DE3" w:rsidRPr="00D45022">
        <w:rPr>
          <w:rFonts w:ascii="HanziPen SC Regular" w:eastAsia="HanziPen SC Regular" w:hAnsi="HanziPen SC Regular" w:hint="eastAsia"/>
          <w:b/>
          <w:color w:val="BE9999"/>
          <w:sz w:val="38"/>
        </w:rPr>
        <w:t>2</w:t>
      </w:r>
    </w:p>
    <w:p w:rsidR="007E415E" w:rsidRPr="00D45022" w:rsidRDefault="007E4DA5" w:rsidP="00916507">
      <w:pPr>
        <w:spacing w:before="720" w:after="0"/>
        <w:rPr>
          <w:rFonts w:ascii="HanziPen SC Bold" w:eastAsia="HanziPen SC Bold" w:hAnsi="HanziPen SC Bold"/>
          <w:smallCaps/>
          <w:color w:val="000000" w:themeColor="text1"/>
          <w:sz w:val="44"/>
        </w:rPr>
      </w:pPr>
      <w:r w:rsidRPr="00D45022">
        <w:rPr>
          <w:rFonts w:ascii="HanziPen SC Bold" w:eastAsia="HanziPen SC Bold" w:hAnsi="HanziPen SC Bold"/>
          <w:smallCaps/>
          <w:color w:val="000000" w:themeColor="text1"/>
          <w:sz w:val="44"/>
        </w:rPr>
        <w:t xml:space="preserve">   </w:t>
      </w:r>
      <w:r w:rsidR="00AF50E3" w:rsidRPr="00D45022">
        <w:rPr>
          <w:rFonts w:ascii="HanziPen SC Bold" w:eastAsia="HanziPen SC Bold" w:hAnsi="HanziPen SC Bold" w:hint="eastAsia"/>
          <w:smallCaps/>
          <w:color w:val="000000" w:themeColor="text1"/>
          <w:sz w:val="44"/>
        </w:rPr>
        <w:t>Tuesdays</w:t>
      </w:r>
      <w:r w:rsidR="00177872" w:rsidRPr="00D45022">
        <w:rPr>
          <w:rFonts w:ascii="HanziPen SC Bold" w:eastAsia="HanziPen SC Bold" w:hAnsi="HanziPen SC Bold" w:hint="eastAsia"/>
          <w:smallCaps/>
          <w:color w:val="000000" w:themeColor="text1"/>
          <w:sz w:val="44"/>
        </w:rPr>
        <w:t xml:space="preserve"> </w:t>
      </w:r>
      <w:r w:rsidR="00AF50E3" w:rsidRPr="00D45022">
        <w:rPr>
          <w:rFonts w:ascii="HanziPen SC Bold" w:eastAsia="HanziPen SC Bold" w:hAnsi="HanziPen SC Bold" w:hint="eastAsia"/>
          <w:smallCaps/>
          <w:color w:val="000000" w:themeColor="text1"/>
          <w:sz w:val="44"/>
        </w:rPr>
        <w:t>4-5</w:t>
      </w:r>
      <w:r w:rsidR="007E415E" w:rsidRPr="00D45022">
        <w:rPr>
          <w:rFonts w:ascii="HanziPen SC Bold" w:eastAsia="HanziPen SC Bold" w:hAnsi="HanziPen SC Bold" w:hint="eastAsia"/>
          <w:smallCaps/>
          <w:color w:val="000000" w:themeColor="text1"/>
          <w:sz w:val="44"/>
        </w:rPr>
        <w:t xml:space="preserve"> </w:t>
      </w:r>
      <w:r w:rsidR="001B6142" w:rsidRPr="00D45022">
        <w:rPr>
          <w:rFonts w:ascii="HanziPen SC Bold" w:eastAsia="HanziPen SC Bold" w:hAnsi="HanziPen SC Bold" w:hint="eastAsia"/>
          <w:smallCaps/>
          <w:color w:val="000000" w:themeColor="text1"/>
          <w:sz w:val="44"/>
        </w:rPr>
        <w:t>PM</w:t>
      </w:r>
    </w:p>
    <w:p w:rsidR="000F1DE3" w:rsidRPr="00802C77" w:rsidRDefault="007E4DA5" w:rsidP="001A2BE3">
      <w:pPr>
        <w:spacing w:after="0" w:line="240" w:lineRule="exact"/>
        <w:rPr>
          <w:rFonts w:ascii="HanziPen TC Regular" w:eastAsia="HanziPen TC Regular" w:hAnsi="HanziPen TC Regular"/>
          <w:color w:val="7F7F7F" w:themeColor="text1" w:themeTint="80"/>
          <w:sz w:val="26"/>
        </w:rPr>
      </w:pPr>
      <w:r>
        <w:rPr>
          <w:rFonts w:ascii="HanziPen TC Regular" w:eastAsia="HanziPen TC Regular" w:hAnsi="HanziPen TC Regular"/>
          <w:color w:val="7F7F7F" w:themeColor="text1" w:themeTint="80"/>
          <w:sz w:val="26"/>
        </w:rPr>
        <w:t xml:space="preserve">       </w:t>
      </w:r>
      <w:r w:rsidR="00475172">
        <w:rPr>
          <w:rFonts w:ascii="HanziPen TC Regular" w:eastAsia="HanziPen TC Regular" w:hAnsi="HanziPen TC Regular"/>
          <w:color w:val="7F7F7F" w:themeColor="text1" w:themeTint="80"/>
          <w:sz w:val="26"/>
        </w:rPr>
        <w:t>Sept 29 – Dec 1</w:t>
      </w:r>
      <w:r w:rsidR="00802C77" w:rsidRPr="00802C77">
        <w:rPr>
          <w:rFonts w:ascii="HanziPen TC Regular" w:eastAsia="HanziPen TC Regular" w:hAnsi="HanziPen TC Regular"/>
          <w:color w:val="7F7F7F" w:themeColor="text1" w:themeTint="80"/>
          <w:sz w:val="26"/>
        </w:rPr>
        <w:t>,</w:t>
      </w:r>
      <w:r w:rsidR="000F1DE3" w:rsidRPr="00802C77">
        <w:rPr>
          <w:rFonts w:ascii="HanziPen TC Regular" w:eastAsia="HanziPen TC Regular" w:hAnsi="HanziPen TC Regular"/>
          <w:color w:val="7F7F7F" w:themeColor="text1" w:themeTint="80"/>
          <w:sz w:val="26"/>
        </w:rPr>
        <w:t xml:space="preserve"> 2015</w:t>
      </w:r>
    </w:p>
    <w:p w:rsidR="00CC083B" w:rsidRDefault="00802C77" w:rsidP="001A2BE3">
      <w:pPr>
        <w:tabs>
          <w:tab w:val="left" w:pos="2923"/>
        </w:tabs>
        <w:spacing w:after="0"/>
        <w:rPr>
          <w:rFonts w:ascii="HanziPen TC Regular" w:eastAsia="HanziPen TC Regular" w:hAnsi="HanziPen TC Regular"/>
          <w:color w:val="7F7F7F" w:themeColor="text1" w:themeTint="80"/>
          <w:sz w:val="16"/>
        </w:rPr>
      </w:pPr>
      <w:r w:rsidRPr="00802C77">
        <w:rPr>
          <w:rFonts w:ascii="HanziPen TC Regular" w:eastAsia="HanziPen TC Regular" w:hAnsi="HanziPen TC Regular"/>
          <w:color w:val="7F7F7F" w:themeColor="text1" w:themeTint="80"/>
          <w:sz w:val="16"/>
        </w:rPr>
        <w:tab/>
      </w:r>
    </w:p>
    <w:p w:rsidR="00AF50E3" w:rsidRPr="00802C77" w:rsidRDefault="00AF50E3" w:rsidP="001A2BE3">
      <w:pPr>
        <w:tabs>
          <w:tab w:val="left" w:pos="2923"/>
        </w:tabs>
        <w:spacing w:after="0"/>
        <w:rPr>
          <w:rFonts w:ascii="HanziPen TC Regular" w:eastAsia="HanziPen TC Regular" w:hAnsi="HanziPen TC Regular"/>
          <w:color w:val="7F7F7F" w:themeColor="text1" w:themeTint="80"/>
          <w:sz w:val="16"/>
        </w:rPr>
      </w:pPr>
    </w:p>
    <w:p w:rsidR="00177872" w:rsidRPr="007E4DA5" w:rsidRDefault="00CC083B" w:rsidP="007E4DA5">
      <w:pPr>
        <w:spacing w:after="0" w:line="280" w:lineRule="exact"/>
        <w:jc w:val="center"/>
        <w:rPr>
          <w:rFonts w:ascii="HanziPen SC Regular" w:eastAsia="HanziPen SC Regular" w:hAnsi="HanziPen SC Regular"/>
          <w:b/>
          <w:i/>
          <w:color w:val="A63C3A"/>
          <w:sz w:val="34"/>
          <w:vertAlign w:val="superscript"/>
        </w:rPr>
      </w:pPr>
      <w:r w:rsidRPr="007E4DA5">
        <w:rPr>
          <w:rFonts w:ascii="HanziPen SC Regular" w:eastAsia="HanziPen SC Regular" w:hAnsi="HanziPen SC Regular"/>
          <w:b/>
          <w:i/>
          <w:color w:val="A63C3A"/>
          <w:sz w:val="34"/>
        </w:rPr>
        <w:t>Register by Weds Sept 23</w:t>
      </w:r>
    </w:p>
    <w:p w:rsidR="008F5480" w:rsidRDefault="00904618" w:rsidP="00916507">
      <w:pPr>
        <w:tabs>
          <w:tab w:val="left" w:pos="1212"/>
          <w:tab w:val="left" w:pos="2652"/>
        </w:tabs>
        <w:spacing w:after="360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</w:p>
    <w:p w:rsidR="007727BD" w:rsidRDefault="007727BD" w:rsidP="007E4DA5">
      <w:pPr>
        <w:pBdr>
          <w:top w:val="single" w:sz="4" w:space="1" w:color="808080" w:themeColor="background1" w:themeShade="80"/>
        </w:pBdr>
        <w:shd w:val="clear" w:color="auto" w:fill="F2F2F2" w:themeFill="background1" w:themeFillShade="F2"/>
        <w:tabs>
          <w:tab w:val="left" w:pos="7998"/>
        </w:tabs>
        <w:spacing w:after="0" w:line="120" w:lineRule="exact"/>
        <w:jc w:val="both"/>
        <w:rPr>
          <w:rFonts w:ascii="Papyrus" w:eastAsia="HanziPen SC Regular" w:hAnsi="Papyrus"/>
          <w:i/>
          <w:iCs/>
          <w:color w:val="595959" w:themeColor="text1" w:themeTint="A6"/>
          <w:sz w:val="28"/>
        </w:rPr>
      </w:pPr>
      <w:r>
        <w:rPr>
          <w:rFonts w:ascii="Papyrus" w:eastAsia="HanziPen SC Regular" w:hAnsi="Papyrus"/>
          <w:i/>
          <w:iCs/>
          <w:color w:val="595959" w:themeColor="text1" w:themeTint="A6"/>
          <w:sz w:val="28"/>
        </w:rPr>
        <w:tab/>
      </w:r>
    </w:p>
    <w:p w:rsidR="00E31C2A" w:rsidRPr="00F21EDD" w:rsidRDefault="009264BF" w:rsidP="00F21EDD">
      <w:pPr>
        <w:pBdr>
          <w:top w:val="single" w:sz="4" w:space="1" w:color="808080" w:themeColor="background1" w:themeShade="80"/>
        </w:pBdr>
        <w:shd w:val="clear" w:color="auto" w:fill="F2F2F2" w:themeFill="background1" w:themeFillShade="F2"/>
        <w:spacing w:before="120" w:after="0"/>
        <w:jc w:val="center"/>
        <w:rPr>
          <w:rFonts w:ascii="Papyrus" w:eastAsia="HanziPen SC Regular" w:hAnsi="Papyrus"/>
          <w:iCs/>
          <w:color w:val="7F7F7F" w:themeColor="text1" w:themeTint="80"/>
          <w:sz w:val="32"/>
        </w:rPr>
      </w:pP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CASA is 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delighted to announce that we will be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offering a </w:t>
      </w:r>
    </w:p>
    <w:p w:rsidR="00E31C2A" w:rsidRPr="00F21EDD" w:rsidRDefault="009264BF" w:rsidP="00E31C2A">
      <w:pPr>
        <w:pBdr>
          <w:top w:val="single" w:sz="4" w:space="1" w:color="808080" w:themeColor="background1" w:themeShade="80"/>
        </w:pBdr>
        <w:shd w:val="clear" w:color="auto" w:fill="F2F2F2" w:themeFill="background1" w:themeFillShade="F2"/>
        <w:spacing w:after="0"/>
        <w:jc w:val="center"/>
        <w:rPr>
          <w:rFonts w:ascii="Papyrus" w:eastAsia="HanziPen SC Regular" w:hAnsi="Papyrus"/>
          <w:iCs/>
          <w:color w:val="7F7F7F" w:themeColor="text1" w:themeTint="80"/>
          <w:sz w:val="32"/>
        </w:rPr>
      </w:pP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special bully prevention group 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this fall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,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designed 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specifically</w:t>
      </w:r>
    </w:p>
    <w:p w:rsidR="00F21EDD" w:rsidRDefault="00EE3E30" w:rsidP="00F21EDD">
      <w:pPr>
        <w:pBdr>
          <w:top w:val="single" w:sz="4" w:space="1" w:color="808080" w:themeColor="background1" w:themeShade="80"/>
        </w:pBdr>
        <w:shd w:val="clear" w:color="auto" w:fill="F2F2F2" w:themeFill="background1" w:themeFillShade="F2"/>
        <w:spacing w:after="0"/>
        <w:jc w:val="center"/>
        <w:rPr>
          <w:rFonts w:ascii="Papyrus" w:eastAsia="HanziPen SC Regular" w:hAnsi="Papyrus"/>
          <w:iCs/>
          <w:color w:val="7F7F7F" w:themeColor="text1" w:themeTint="80"/>
          <w:sz w:val="32"/>
        </w:rPr>
      </w:pP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for</w:t>
      </w:r>
      <w:r w:rsidR="00E31C2A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our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first and second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grade students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!</w:t>
      </w:r>
      <w:r w:rsidR="009264B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As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part of our </w:t>
      </w:r>
      <w:r w:rsidR="00F21EDD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newly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expanded Kindness is Cool Bully Prevention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programming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,</w:t>
      </w:r>
      <w:r w:rsidR="00F21EDD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this wellness group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will utilize</w:t>
      </w:r>
      <w:r w:rsidR="009264B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multiple creative modalities to deepen</w:t>
      </w:r>
      <w:r w:rsidR="00E31C2A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participants’ sense of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compassion,</w:t>
      </w:r>
      <w:r w:rsidR="00F21EDD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promoting</w:t>
      </w:r>
      <w:r w:rsidR="009264B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close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ness and caring in relationship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s</w:t>
      </w:r>
      <w:r w:rsidR="009264B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with others.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Through the use of</w:t>
      </w:r>
      <w:r w:rsid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tools such as</w:t>
      </w:r>
    </w:p>
    <w:p w:rsidR="00F21EDD" w:rsidRPr="00F21EDD" w:rsidRDefault="001460BD" w:rsidP="00F21EDD">
      <w:pPr>
        <w:pBdr>
          <w:top w:val="single" w:sz="4" w:space="1" w:color="808080" w:themeColor="background1" w:themeShade="80"/>
        </w:pBdr>
        <w:shd w:val="clear" w:color="auto" w:fill="F2F2F2" w:themeFill="background1" w:themeFillShade="F2"/>
        <w:spacing w:after="0"/>
        <w:jc w:val="center"/>
        <w:rPr>
          <w:rFonts w:ascii="Papyrus" w:eastAsia="HanziPen SC Regular" w:hAnsi="Papyrus"/>
          <w:iCs/>
          <w:color w:val="7F7F7F" w:themeColor="text1" w:themeTint="80"/>
          <w:sz w:val="32"/>
        </w:rPr>
      </w:pP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guided art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exercises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,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collaborative </w:t>
      </w:r>
      <w:proofErr w:type="spellStart"/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sandtray</w:t>
      </w:r>
      <w:proofErr w:type="spellEnd"/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creation,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community service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projects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, 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critical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analysis of video clips, journal reflections, and</w:t>
      </w:r>
      <w:r w:rsidR="00E31C2A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much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more, </w:t>
      </w:r>
      <w:r w:rsidR="00EE3E30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participants</w:t>
      </w:r>
      <w:r w:rsidR="009264B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will deepen their emotional and intellectua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l sense of </w:t>
      </w:r>
      <w:r w:rsidR="00E31C2A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community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>and care for</w:t>
      </w:r>
      <w:r w:rsidR="002E60D3" w:rsidRPr="00F21EDD">
        <w:rPr>
          <w:rFonts w:ascii="Papyrus" w:eastAsia="HanziPen SC Regular" w:hAnsi="Papyrus"/>
          <w:iCs/>
          <w:color w:val="7F7F7F" w:themeColor="text1" w:themeTint="80"/>
          <w:sz w:val="32"/>
        </w:rPr>
        <w:t xml:space="preserve"> others.</w:t>
      </w:r>
    </w:p>
    <w:p w:rsidR="00F21EDD" w:rsidRPr="00D45022" w:rsidRDefault="00D45022" w:rsidP="00F21EDD">
      <w:pPr>
        <w:shd w:val="clear" w:color="auto" w:fill="F2F2F2" w:themeFill="background1" w:themeFillShade="F2"/>
        <w:spacing w:after="0"/>
        <w:jc w:val="center"/>
        <w:rPr>
          <w:rFonts w:ascii="Papyrus" w:eastAsia="HanziPen SC Regular" w:hAnsi="Papyrus"/>
          <w:b/>
          <w:iCs/>
          <w:color w:val="632423" w:themeColor="accent2" w:themeShade="80"/>
          <w:sz w:val="28"/>
        </w:rPr>
      </w:pPr>
      <w:r w:rsidRPr="00D45022">
        <w:rPr>
          <w:rFonts w:ascii="Papyrus" w:eastAsia="HanziPen SC Regular" w:hAnsi="Papyrus"/>
          <w:b/>
          <w:iCs/>
          <w:color w:val="632423" w:themeColor="accent2" w:themeShade="80"/>
          <w:sz w:val="28"/>
        </w:rPr>
        <w:t>----</w:t>
      </w:r>
    </w:p>
    <w:p w:rsidR="00426CA8" w:rsidRPr="00D45022" w:rsidRDefault="002E60D3" w:rsidP="00F21EDD">
      <w:pPr>
        <w:shd w:val="clear" w:color="auto" w:fill="F2F2F2" w:themeFill="background1" w:themeFillShade="F2"/>
        <w:spacing w:after="0"/>
        <w:jc w:val="center"/>
        <w:rPr>
          <w:rFonts w:ascii="Papyrus" w:eastAsia="HanziPen SC Regular" w:hAnsi="Papyrus"/>
          <w:iCs/>
          <w:color w:val="404040" w:themeColor="text1" w:themeTint="BF"/>
          <w:sz w:val="28"/>
        </w:rPr>
      </w:pPr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R</w:t>
      </w:r>
      <w:r w:rsidR="009264BF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egistratio</w:t>
      </w:r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 xml:space="preserve">n for the group is limited to seven students, and </w:t>
      </w:r>
      <w:proofErr w:type="spellStart"/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CASA’s</w:t>
      </w:r>
      <w:proofErr w:type="spellEnd"/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 xml:space="preserve"> wellness groups fill up quickly—so don’t wait to sign up! To </w:t>
      </w:r>
      <w:r w:rsidR="0071477F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enrol</w:t>
      </w:r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l</w:t>
      </w:r>
      <w:r w:rsidR="0071477F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 xml:space="preserve"> your child in this</w:t>
      </w:r>
      <w:r w:rsidR="00E31C2A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 xml:space="preserve"> </w:t>
      </w:r>
      <w:r w:rsidR="0071477F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group,</w:t>
      </w:r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 xml:space="preserve"> simply send an email to cardasiscounseling@gmail.com, or sign up at http://</w:t>
      </w:r>
      <w:proofErr w:type="spellStart"/>
      <w:r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www.cardasiscounseling.</w:t>
      </w:r>
      <w:r w:rsidR="007E4DA5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org</w:t>
      </w:r>
      <w:proofErr w:type="spellEnd"/>
      <w:r w:rsidR="007E4DA5" w:rsidRPr="00F21EDD">
        <w:rPr>
          <w:rFonts w:ascii="Papyrus" w:eastAsia="HanziPen SC Regular" w:hAnsi="Papyrus"/>
          <w:iCs/>
          <w:color w:val="404040" w:themeColor="text1" w:themeTint="BF"/>
          <w:sz w:val="28"/>
        </w:rPr>
        <w:t>/student-wellness-groups.</w:t>
      </w:r>
    </w:p>
    <w:sectPr w:rsidR="00426CA8" w:rsidRPr="00D45022" w:rsidSect="007727BD">
      <w:pgSz w:w="12240" w:h="15840"/>
      <w:pgMar w:top="1152" w:right="1296" w:bottom="1296" w:left="1296" w:gutter="0"/>
      <w:pgBorders>
        <w:top w:val="double" w:sz="4" w:space="4" w:color="808080" w:themeColor="background1" w:themeShade="80"/>
        <w:left w:val="double" w:sz="4" w:space="7" w:color="808080" w:themeColor="background1" w:themeShade="80"/>
        <w:bottom w:val="double" w:sz="4" w:space="4" w:color="808080" w:themeColor="background1" w:themeShade="80"/>
        <w:right w:val="double" w:sz="4" w:space="7" w:color="808080" w:themeColor="background1" w:themeShade="80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Hannotate TC Regular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HanziPen TC Bold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HanziPen SC Regular">
    <w:panose1 w:val="03000300000000000000"/>
    <w:charset w:val="50"/>
    <w:family w:val="auto"/>
    <w:pitch w:val="variable"/>
    <w:sig w:usb0="00000001" w:usb1="00000000" w:usb2="0100040E" w:usb3="00000000" w:csb0="00040000" w:csb1="00000000"/>
  </w:font>
  <w:font w:name="HanziPen SC Bold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245731"/>
    <w:multiLevelType w:val="hybridMultilevel"/>
    <w:tmpl w:val="74D8FB24"/>
    <w:lvl w:ilvl="0" w:tplc="09185C0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53F6"/>
    <w:multiLevelType w:val="hybridMultilevel"/>
    <w:tmpl w:val="FE4C622A"/>
    <w:lvl w:ilvl="0" w:tplc="37F4F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0747"/>
    <w:multiLevelType w:val="hybridMultilevel"/>
    <w:tmpl w:val="BDBEA6BA"/>
    <w:lvl w:ilvl="0" w:tplc="D10432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60E05"/>
    <w:multiLevelType w:val="hybridMultilevel"/>
    <w:tmpl w:val="21AC2FC2"/>
    <w:lvl w:ilvl="0" w:tplc="B094B1F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7718D"/>
    <w:multiLevelType w:val="hybridMultilevel"/>
    <w:tmpl w:val="BF5E2E7A"/>
    <w:lvl w:ilvl="0" w:tplc="0409000F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Footer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071FE7"/>
    <w:rsid w:val="00097853"/>
    <w:rsid w:val="000F1DE3"/>
    <w:rsid w:val="001460BD"/>
    <w:rsid w:val="00177872"/>
    <w:rsid w:val="00191662"/>
    <w:rsid w:val="001A2BE3"/>
    <w:rsid w:val="001B6142"/>
    <w:rsid w:val="00250D27"/>
    <w:rsid w:val="00297B73"/>
    <w:rsid w:val="002E60D3"/>
    <w:rsid w:val="002F4AE4"/>
    <w:rsid w:val="003A6C38"/>
    <w:rsid w:val="00426CA8"/>
    <w:rsid w:val="00475172"/>
    <w:rsid w:val="004B7E77"/>
    <w:rsid w:val="004D31C7"/>
    <w:rsid w:val="005E6E62"/>
    <w:rsid w:val="00656239"/>
    <w:rsid w:val="00670C87"/>
    <w:rsid w:val="00685556"/>
    <w:rsid w:val="00695600"/>
    <w:rsid w:val="006A7CAA"/>
    <w:rsid w:val="006E2F68"/>
    <w:rsid w:val="0071477F"/>
    <w:rsid w:val="007727BD"/>
    <w:rsid w:val="007B09C1"/>
    <w:rsid w:val="007E415E"/>
    <w:rsid w:val="007E4DA5"/>
    <w:rsid w:val="00802C77"/>
    <w:rsid w:val="008C2453"/>
    <w:rsid w:val="008C5549"/>
    <w:rsid w:val="008F5480"/>
    <w:rsid w:val="00904618"/>
    <w:rsid w:val="0091383B"/>
    <w:rsid w:val="00916507"/>
    <w:rsid w:val="009264BF"/>
    <w:rsid w:val="0098315F"/>
    <w:rsid w:val="0098732E"/>
    <w:rsid w:val="009C2D55"/>
    <w:rsid w:val="00A109EA"/>
    <w:rsid w:val="00A35D0A"/>
    <w:rsid w:val="00A7073A"/>
    <w:rsid w:val="00A71895"/>
    <w:rsid w:val="00A82E75"/>
    <w:rsid w:val="00AF50E3"/>
    <w:rsid w:val="00B76DED"/>
    <w:rsid w:val="00B8186B"/>
    <w:rsid w:val="00B914A0"/>
    <w:rsid w:val="00BA2151"/>
    <w:rsid w:val="00C36855"/>
    <w:rsid w:val="00C41D05"/>
    <w:rsid w:val="00C865EB"/>
    <w:rsid w:val="00CB6AB5"/>
    <w:rsid w:val="00CC083B"/>
    <w:rsid w:val="00CE3EE4"/>
    <w:rsid w:val="00D45022"/>
    <w:rsid w:val="00D83442"/>
    <w:rsid w:val="00DA35D9"/>
    <w:rsid w:val="00DB38CC"/>
    <w:rsid w:val="00DC0396"/>
    <w:rsid w:val="00DD2D57"/>
    <w:rsid w:val="00E31C2A"/>
    <w:rsid w:val="00E6654B"/>
    <w:rsid w:val="00EE3E30"/>
    <w:rsid w:val="00F20F7B"/>
    <w:rsid w:val="00F21EDD"/>
    <w:rsid w:val="00FC31D5"/>
  </w:rsids>
  <m:mathPr>
    <m:mathFont m:val="Ar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7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6C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D0A"/>
    <w:pPr>
      <w:ind w:left="720"/>
      <w:contextualSpacing/>
    </w:pPr>
  </w:style>
  <w:style w:type="paragraph" w:styleId="ListBullet">
    <w:name w:val="List Bullet"/>
    <w:basedOn w:val="Normal"/>
    <w:rsid w:val="00177872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170</Words>
  <Characters>974</Characters>
  <Application>Microsoft Word 12.0.0</Application>
  <DocSecurity>0</DocSecurity>
  <Lines>8</Lines>
  <Paragraphs>1</Paragraphs>
  <ScaleCrop>false</ScaleCrop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10</cp:revision>
  <dcterms:created xsi:type="dcterms:W3CDTF">2015-08-09T02:27:00Z</dcterms:created>
  <dcterms:modified xsi:type="dcterms:W3CDTF">2015-09-17T20:01:00Z</dcterms:modified>
</cp:coreProperties>
</file>