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749AE" w:rsidRPr="00E91509" w:rsidRDefault="00C749AE" w:rsidP="00F13A62">
      <w:pPr>
        <w:shd w:val="clear" w:color="auto" w:fill="F2F2F2" w:themeFill="background1" w:themeFillShade="F2"/>
        <w:tabs>
          <w:tab w:val="left" w:pos="1173"/>
        </w:tabs>
        <w:spacing w:after="0"/>
        <w:rPr>
          <w:rFonts w:asciiTheme="majorHAnsi" w:eastAsia="Hannotate TC Regular" w:hAnsiTheme="majorHAnsi"/>
          <w:b/>
          <w:i/>
          <w:smallCaps/>
          <w:sz w:val="16"/>
        </w:rPr>
      </w:pPr>
      <w:r w:rsidRPr="00C749AE">
        <w:rPr>
          <w:rFonts w:ascii="Papyrus" w:eastAsia="Hannotate TC Regular" w:hAnsi="Papyrus"/>
          <w:b/>
          <w:i/>
          <w:smallCaps/>
          <w:sz w:val="16"/>
        </w:rPr>
        <w:tab/>
      </w:r>
    </w:p>
    <w:p w:rsidR="001F411E" w:rsidRPr="00C749AE" w:rsidRDefault="00E91509" w:rsidP="00F13A62">
      <w:pPr>
        <w:shd w:val="clear" w:color="auto" w:fill="F2F2F2" w:themeFill="background1" w:themeFillShade="F2"/>
        <w:tabs>
          <w:tab w:val="left" w:pos="2107"/>
          <w:tab w:val="center" w:pos="2550"/>
        </w:tabs>
        <w:spacing w:before="360" w:after="0"/>
        <w:jc w:val="center"/>
        <w:rPr>
          <w:rFonts w:ascii="Papyrus" w:eastAsia="Hannotate TC Regular" w:hAnsi="Papyrus"/>
          <w:b/>
          <w:i/>
          <w:smallCaps/>
          <w:color w:val="262626" w:themeColor="text1" w:themeTint="D9"/>
        </w:rPr>
      </w:pPr>
      <w:r>
        <w:rPr>
          <w:rFonts w:ascii="Papyrus" w:eastAsia="Hannotate TC Regular" w:hAnsi="Papyrus"/>
          <w:b/>
          <w:i/>
          <w:smallCaps/>
          <w:noProof/>
          <w:sz w:val="56"/>
        </w:rPr>
        <w:drawing>
          <wp:anchor distT="0" distB="0" distL="118745" distR="27305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64135</wp:posOffset>
            </wp:positionV>
            <wp:extent cx="2510790" cy="3310467"/>
            <wp:effectExtent l="25400" t="0" r="3810" b="0"/>
            <wp:wrapThrough wrapText="bothSides">
              <wp:wrapPolygon edited="0">
                <wp:start x="-219" y="0"/>
                <wp:lineTo x="-219" y="21545"/>
                <wp:lineTo x="21633" y="21545"/>
                <wp:lineTo x="21633" y="0"/>
                <wp:lineTo x="-219" y="0"/>
              </wp:wrapPolygon>
            </wp:wrapThrough>
            <wp:docPr id="1" name="" descr="Rosie the Riv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sie the Riveter.jpg"/>
                    <pic:cNvPicPr/>
                  </pic:nvPicPr>
                  <pic:blipFill>
                    <a:blip r:embed="rId5">
                      <a:alphaModFix amt="6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3310467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 w:rsidR="00177872" w:rsidRPr="00F44E32">
        <w:rPr>
          <w:rFonts w:ascii="Papyrus" w:eastAsia="Hannotate TC Regular" w:hAnsi="Papyrus"/>
          <w:b/>
          <w:i/>
          <w:smallCaps/>
          <w:sz w:val="56"/>
        </w:rPr>
        <w:t>5</w:t>
      </w:r>
      <w:r w:rsidR="00177872" w:rsidRPr="00F44E32">
        <w:rPr>
          <w:rFonts w:ascii="Papyrus" w:eastAsia="Hannotate TC Regular" w:hAnsi="Papyrus"/>
          <w:b/>
          <w:i/>
          <w:smallCaps/>
          <w:sz w:val="56"/>
          <w:vertAlign w:val="superscript"/>
        </w:rPr>
        <w:t>th</w:t>
      </w:r>
      <w:r w:rsidR="00177872" w:rsidRPr="00F44E32">
        <w:rPr>
          <w:rFonts w:ascii="Papyrus" w:eastAsia="Hannotate TC Regular" w:hAnsi="Papyrus"/>
          <w:b/>
          <w:i/>
          <w:smallCaps/>
          <w:sz w:val="56"/>
        </w:rPr>
        <w:t xml:space="preserve"> Grade Girls’</w:t>
      </w:r>
    </w:p>
    <w:p w:rsidR="008F5480" w:rsidRPr="00F44E32" w:rsidRDefault="006E2F68" w:rsidP="00F13A62">
      <w:pPr>
        <w:shd w:val="clear" w:color="auto" w:fill="F2F2F2" w:themeFill="background1" w:themeFillShade="F2"/>
        <w:spacing w:after="0" w:line="360" w:lineRule="auto"/>
        <w:jc w:val="center"/>
        <w:rPr>
          <w:rFonts w:ascii="Papyrus" w:eastAsia="Hannotate TC Regular" w:hAnsi="Papyrus"/>
          <w:b/>
          <w:i/>
          <w:smallCaps/>
          <w:sz w:val="30"/>
        </w:rPr>
      </w:pPr>
      <w:r w:rsidRPr="00F44E32">
        <w:rPr>
          <w:rFonts w:ascii="Papyrus" w:eastAsia="Hannotate TC Regular" w:hAnsi="Papyrus"/>
          <w:b/>
          <w:i/>
          <w:sz w:val="40"/>
        </w:rPr>
        <w:t xml:space="preserve">Peer </w:t>
      </w:r>
      <w:r w:rsidR="00177872" w:rsidRPr="00F44E32">
        <w:rPr>
          <w:rFonts w:ascii="Papyrus" w:eastAsia="Hannotate TC Regular" w:hAnsi="Papyrus"/>
          <w:b/>
          <w:i/>
          <w:sz w:val="40"/>
        </w:rPr>
        <w:t>Support Group</w:t>
      </w:r>
    </w:p>
    <w:p w:rsidR="00E91509" w:rsidRPr="00E91509" w:rsidRDefault="00E91509" w:rsidP="001A61A6">
      <w:pPr>
        <w:pBdr>
          <w:top w:val="single" w:sz="4" w:space="1" w:color="808080" w:themeColor="background1" w:themeShade="80"/>
          <w:bottom w:val="single" w:sz="4" w:space="1" w:color="808080" w:themeColor="background1" w:themeShade="80"/>
        </w:pBdr>
        <w:shd w:val="clear" w:color="auto" w:fill="F2F2F2" w:themeFill="background1" w:themeFillShade="F2"/>
        <w:spacing w:after="0"/>
        <w:jc w:val="center"/>
        <w:rPr>
          <w:rFonts w:ascii="HanziPen TC Regular" w:eastAsia="HanziPen TC Regular" w:hAnsi="HanziPen TC Regular"/>
          <w:b/>
          <w:color w:val="595959" w:themeColor="text1" w:themeTint="A6"/>
          <w:sz w:val="20"/>
        </w:rPr>
      </w:pPr>
    </w:p>
    <w:p w:rsidR="007E415E" w:rsidRPr="004856B5" w:rsidRDefault="00177872" w:rsidP="001A61A6">
      <w:pPr>
        <w:pBdr>
          <w:top w:val="single" w:sz="4" w:space="1" w:color="808080" w:themeColor="background1" w:themeShade="80"/>
          <w:bottom w:val="single" w:sz="4" w:space="1" w:color="808080" w:themeColor="background1" w:themeShade="80"/>
        </w:pBdr>
        <w:shd w:val="clear" w:color="auto" w:fill="F2F2F2" w:themeFill="background1" w:themeFillShade="F2"/>
        <w:spacing w:before="120" w:after="0"/>
        <w:jc w:val="center"/>
        <w:rPr>
          <w:rFonts w:ascii="HanziPen TC Regular" w:eastAsia="HanziPen TC Regular" w:hAnsi="HanziPen TC Regular"/>
          <w:b/>
          <w:color w:val="404040" w:themeColor="text1" w:themeTint="BF"/>
          <w:sz w:val="40"/>
        </w:rPr>
      </w:pPr>
      <w:r w:rsidRPr="004856B5">
        <w:rPr>
          <w:rFonts w:ascii="HanziPen TC Regular" w:eastAsia="HanziPen TC Regular" w:hAnsi="HanziPen TC Regular" w:hint="eastAsia"/>
          <w:b/>
          <w:color w:val="404040" w:themeColor="text1" w:themeTint="BF"/>
          <w:sz w:val="40"/>
        </w:rPr>
        <w:t>Wednesdays 2:15-3:15</w:t>
      </w:r>
      <w:r w:rsidR="007E415E" w:rsidRPr="004856B5">
        <w:rPr>
          <w:rFonts w:ascii="HanziPen TC Regular" w:eastAsia="HanziPen TC Regular" w:hAnsi="HanziPen TC Regular"/>
          <w:b/>
          <w:color w:val="404040" w:themeColor="text1" w:themeTint="BF"/>
          <w:sz w:val="40"/>
        </w:rPr>
        <w:t xml:space="preserve"> </w:t>
      </w:r>
      <w:r w:rsidR="001B6142" w:rsidRPr="004856B5">
        <w:rPr>
          <w:rFonts w:ascii="HanziPen TC Regular" w:eastAsia="HanziPen TC Regular" w:hAnsi="HanziPen TC Regular"/>
          <w:b/>
          <w:color w:val="404040" w:themeColor="text1" w:themeTint="BF"/>
          <w:sz w:val="40"/>
        </w:rPr>
        <w:t>PM</w:t>
      </w:r>
    </w:p>
    <w:p w:rsidR="008F5480" w:rsidRPr="004856B5" w:rsidRDefault="004856B5" w:rsidP="001A61A6">
      <w:pPr>
        <w:pBdr>
          <w:top w:val="single" w:sz="4" w:space="1" w:color="808080" w:themeColor="background1" w:themeShade="80"/>
          <w:bottom w:val="single" w:sz="4" w:space="1" w:color="808080" w:themeColor="background1" w:themeShade="80"/>
        </w:pBdr>
        <w:shd w:val="clear" w:color="auto" w:fill="F2F2F2" w:themeFill="background1" w:themeFillShade="F2"/>
        <w:spacing w:after="0"/>
        <w:jc w:val="center"/>
        <w:rPr>
          <w:rFonts w:ascii="HanziPen TC Regular" w:eastAsia="HanziPen TC Regular" w:hAnsi="HanziPen TC Regular"/>
          <w:color w:val="595959" w:themeColor="text1" w:themeTint="A6"/>
          <w:sz w:val="26"/>
          <w:vertAlign w:val="superscript"/>
        </w:rPr>
      </w:pPr>
      <w:r w:rsidRPr="004856B5">
        <w:rPr>
          <w:rFonts w:ascii="HanziPen TC Regular" w:eastAsia="HanziPen TC Regular" w:hAnsi="HanziPen TC Regular"/>
          <w:color w:val="595959" w:themeColor="text1" w:themeTint="A6"/>
          <w:sz w:val="26"/>
        </w:rPr>
        <w:t>Session I: Sept 30</w:t>
      </w:r>
      <w:r w:rsidRPr="004856B5">
        <w:rPr>
          <w:rFonts w:ascii="HanziPen TC Regular" w:eastAsia="HanziPen TC Regular" w:hAnsi="HanziPen TC Regular"/>
          <w:color w:val="595959" w:themeColor="text1" w:themeTint="A6"/>
          <w:sz w:val="26"/>
          <w:vertAlign w:val="superscript"/>
        </w:rPr>
        <w:t>th</w:t>
      </w:r>
      <w:r w:rsidRPr="004856B5">
        <w:rPr>
          <w:rFonts w:ascii="HanziPen TC Regular" w:eastAsia="HanziPen TC Regular" w:hAnsi="HanziPen TC Regular"/>
          <w:color w:val="595959" w:themeColor="text1" w:themeTint="A6"/>
          <w:sz w:val="26"/>
        </w:rPr>
        <w:t xml:space="preserve"> – Dec 15</w:t>
      </w:r>
      <w:r w:rsidR="00720944" w:rsidRPr="004856B5">
        <w:rPr>
          <w:rFonts w:ascii="HanziPen TC Regular" w:eastAsia="HanziPen TC Regular" w:hAnsi="HanziPen TC Regular"/>
          <w:color w:val="595959" w:themeColor="text1" w:themeTint="A6"/>
          <w:sz w:val="26"/>
          <w:vertAlign w:val="superscript"/>
        </w:rPr>
        <w:t xml:space="preserve">th </w:t>
      </w:r>
      <w:r w:rsidR="00720944" w:rsidRPr="004856B5">
        <w:rPr>
          <w:rFonts w:ascii="HanziPen TC Regular" w:eastAsia="HanziPen TC Regular" w:hAnsi="HanziPen TC Regular"/>
          <w:color w:val="595959" w:themeColor="text1" w:themeTint="A6"/>
          <w:sz w:val="26"/>
        </w:rPr>
        <w:t>2015</w:t>
      </w:r>
    </w:p>
    <w:p w:rsidR="006E2F68" w:rsidRPr="004856B5" w:rsidRDefault="007E415E" w:rsidP="004856B5">
      <w:pPr>
        <w:pBdr>
          <w:top w:val="single" w:sz="4" w:space="1" w:color="808080" w:themeColor="background1" w:themeShade="80"/>
          <w:bottom w:val="single" w:sz="4" w:space="1" w:color="808080" w:themeColor="background1" w:themeShade="80"/>
        </w:pBdr>
        <w:shd w:val="clear" w:color="auto" w:fill="F2F2F2" w:themeFill="background1" w:themeFillShade="F2"/>
        <w:spacing w:before="360" w:after="240"/>
        <w:jc w:val="center"/>
        <w:rPr>
          <w:rFonts w:ascii="HanziPen TC Regular" w:eastAsia="HanziPen TC Regular" w:hAnsi="HanziPen TC Regular"/>
          <w:b/>
          <w:i/>
          <w:color w:val="595959" w:themeColor="text1" w:themeTint="A6"/>
          <w:sz w:val="32"/>
        </w:rPr>
      </w:pPr>
      <w:r w:rsidRPr="004856B5">
        <w:rPr>
          <w:rFonts w:ascii="HanziPen TC Regular" w:eastAsia="HanziPen TC Regular" w:hAnsi="HanziPen TC Regular"/>
          <w:b/>
          <w:i/>
          <w:color w:val="595959" w:themeColor="text1" w:themeTint="A6"/>
          <w:sz w:val="32"/>
        </w:rPr>
        <w:t xml:space="preserve">Register by </w:t>
      </w:r>
      <w:r w:rsidR="001A61A6" w:rsidRPr="004856B5">
        <w:rPr>
          <w:rFonts w:ascii="HanziPen TC Regular" w:eastAsia="HanziPen TC Regular" w:hAnsi="HanziPen TC Regular"/>
          <w:b/>
          <w:i/>
          <w:color w:val="595959" w:themeColor="text1" w:themeTint="A6"/>
          <w:sz w:val="32"/>
        </w:rPr>
        <w:t>Wednesday, 9/23</w:t>
      </w:r>
    </w:p>
    <w:p w:rsidR="006E2F68" w:rsidRDefault="006E2F68" w:rsidP="001A61A6">
      <w:pPr>
        <w:pBdr>
          <w:top w:val="single" w:sz="4" w:space="1" w:color="808080" w:themeColor="background1" w:themeShade="80"/>
          <w:bottom w:val="single" w:sz="4" w:space="1" w:color="808080" w:themeColor="background1" w:themeShade="80"/>
        </w:pBdr>
        <w:shd w:val="clear" w:color="auto" w:fill="F2F2F2" w:themeFill="background1" w:themeFillShade="F2"/>
        <w:spacing w:before="120" w:after="0"/>
        <w:rPr>
          <w:rFonts w:ascii="Times New Roman" w:hAnsi="Times New Roman"/>
          <w:color w:val="262626" w:themeColor="text1" w:themeTint="D9"/>
        </w:rPr>
      </w:pPr>
    </w:p>
    <w:p w:rsidR="008F5480" w:rsidRDefault="008F5480" w:rsidP="001A61A6">
      <w:pPr>
        <w:pBdr>
          <w:top w:val="single" w:sz="4" w:space="1" w:color="808080" w:themeColor="background1" w:themeShade="80"/>
          <w:bottom w:val="single" w:sz="4" w:space="1" w:color="808080" w:themeColor="background1" w:themeShade="80"/>
        </w:pBdr>
        <w:shd w:val="clear" w:color="auto" w:fill="F2F2F2" w:themeFill="background1" w:themeFillShade="F2"/>
        <w:spacing w:after="0"/>
        <w:rPr>
          <w:rFonts w:ascii="Times New Roman" w:hAnsi="Times New Roman"/>
          <w:color w:val="262626" w:themeColor="text1" w:themeTint="D9"/>
        </w:rPr>
      </w:pPr>
    </w:p>
    <w:p w:rsidR="00C11160" w:rsidRPr="00C11160" w:rsidRDefault="00C11160" w:rsidP="00C11160">
      <w:pPr>
        <w:tabs>
          <w:tab w:val="left" w:pos="6147"/>
          <w:tab w:val="left" w:pos="8080"/>
        </w:tabs>
        <w:spacing w:after="0" w:line="120" w:lineRule="exact"/>
        <w:ind w:left="144" w:right="144"/>
        <w:rPr>
          <w:rFonts w:ascii="Times New Roman" w:hAnsi="Times New Roman"/>
          <w:i/>
          <w:color w:val="7F7F7F" w:themeColor="text1" w:themeTint="80"/>
          <w:sz w:val="16"/>
        </w:rPr>
      </w:pPr>
      <w:r w:rsidRPr="00C11160">
        <w:rPr>
          <w:rFonts w:ascii="Times New Roman" w:hAnsi="Times New Roman"/>
          <w:i/>
          <w:color w:val="7F7F7F" w:themeColor="text1" w:themeTint="80"/>
          <w:sz w:val="16"/>
        </w:rPr>
        <w:tab/>
      </w:r>
      <w:r>
        <w:rPr>
          <w:rFonts w:ascii="Times New Roman" w:hAnsi="Times New Roman"/>
          <w:i/>
          <w:color w:val="7F7F7F" w:themeColor="text1" w:themeTint="80"/>
          <w:sz w:val="16"/>
        </w:rPr>
        <w:tab/>
      </w:r>
    </w:p>
    <w:p w:rsidR="006A7CAA" w:rsidRPr="001A61A6" w:rsidRDefault="001B6142" w:rsidP="00C11160">
      <w:pPr>
        <w:spacing w:after="0"/>
        <w:ind w:left="144" w:right="144"/>
        <w:rPr>
          <w:rFonts w:ascii="Times New Roman" w:hAnsi="Times New Roman"/>
          <w:i/>
          <w:color w:val="7F7F7F" w:themeColor="text1" w:themeTint="80"/>
        </w:rPr>
      </w:pPr>
      <w:r w:rsidRPr="001A61A6">
        <w:rPr>
          <w:rFonts w:ascii="Times New Roman" w:hAnsi="Times New Roman"/>
          <w:i/>
          <w:color w:val="7F7F7F" w:themeColor="text1" w:themeTint="80"/>
        </w:rPr>
        <w:t>CASA Health &amp; Wellness is</w:t>
      </w:r>
      <w:r w:rsidR="00177872" w:rsidRPr="001A61A6">
        <w:rPr>
          <w:rFonts w:ascii="Times New Roman" w:hAnsi="Times New Roman"/>
          <w:i/>
          <w:color w:val="7F7F7F" w:themeColor="text1" w:themeTint="80"/>
        </w:rPr>
        <w:t xml:space="preserve"> </w:t>
      </w:r>
      <w:r w:rsidRPr="001A61A6">
        <w:rPr>
          <w:rFonts w:ascii="Times New Roman" w:hAnsi="Times New Roman"/>
          <w:i/>
          <w:color w:val="7F7F7F" w:themeColor="text1" w:themeTint="80"/>
        </w:rPr>
        <w:t xml:space="preserve">delighted to announce that we will be </w:t>
      </w:r>
      <w:r w:rsidR="00177872" w:rsidRPr="001A61A6">
        <w:rPr>
          <w:rFonts w:ascii="Times New Roman" w:hAnsi="Times New Roman"/>
          <w:i/>
          <w:color w:val="7F7F7F" w:themeColor="text1" w:themeTint="80"/>
        </w:rPr>
        <w:t xml:space="preserve">offering a </w:t>
      </w:r>
      <w:r w:rsidR="006A7CAA" w:rsidRPr="001A61A6">
        <w:rPr>
          <w:rFonts w:ascii="Times New Roman" w:hAnsi="Times New Roman"/>
          <w:i/>
          <w:color w:val="7F7F7F" w:themeColor="text1" w:themeTint="80"/>
        </w:rPr>
        <w:t>special</w:t>
      </w:r>
      <w:r w:rsidRPr="001A61A6">
        <w:rPr>
          <w:rFonts w:ascii="Times New Roman" w:hAnsi="Times New Roman"/>
          <w:i/>
          <w:color w:val="7F7F7F" w:themeColor="text1" w:themeTint="80"/>
        </w:rPr>
        <w:t xml:space="preserve"> </w:t>
      </w:r>
      <w:r w:rsidR="006A7CAA" w:rsidRPr="001A61A6">
        <w:rPr>
          <w:rFonts w:ascii="Times New Roman" w:hAnsi="Times New Roman"/>
          <w:i/>
          <w:color w:val="7F7F7F" w:themeColor="text1" w:themeTint="80"/>
        </w:rPr>
        <w:t xml:space="preserve">wellness </w:t>
      </w:r>
      <w:r w:rsidR="00177872" w:rsidRPr="001A61A6">
        <w:rPr>
          <w:rFonts w:ascii="Times New Roman" w:hAnsi="Times New Roman"/>
          <w:i/>
          <w:color w:val="7F7F7F" w:themeColor="text1" w:themeTint="80"/>
        </w:rPr>
        <w:t xml:space="preserve">group </w:t>
      </w:r>
      <w:r w:rsidR="00250D27" w:rsidRPr="001A61A6">
        <w:rPr>
          <w:rFonts w:ascii="Times New Roman" w:hAnsi="Times New Roman"/>
          <w:i/>
          <w:color w:val="7F7F7F" w:themeColor="text1" w:themeTint="80"/>
        </w:rPr>
        <w:t xml:space="preserve">just for </w:t>
      </w:r>
      <w:r w:rsidR="00177872" w:rsidRPr="001A61A6">
        <w:rPr>
          <w:rFonts w:ascii="Times New Roman" w:hAnsi="Times New Roman"/>
          <w:i/>
          <w:color w:val="7F7F7F" w:themeColor="text1" w:themeTint="80"/>
        </w:rPr>
        <w:t>5</w:t>
      </w:r>
      <w:r w:rsidR="00177872" w:rsidRPr="001A61A6">
        <w:rPr>
          <w:rFonts w:ascii="Times New Roman" w:hAnsi="Times New Roman"/>
          <w:i/>
          <w:color w:val="7F7F7F" w:themeColor="text1" w:themeTint="80"/>
          <w:vertAlign w:val="superscript"/>
        </w:rPr>
        <w:t>th</w:t>
      </w:r>
      <w:r w:rsidR="00177872" w:rsidRPr="001A61A6">
        <w:rPr>
          <w:rFonts w:ascii="Times New Roman" w:hAnsi="Times New Roman"/>
          <w:i/>
          <w:color w:val="7F7F7F" w:themeColor="text1" w:themeTint="80"/>
        </w:rPr>
        <w:t xml:space="preserve"> grade girl</w:t>
      </w:r>
      <w:r w:rsidR="00C749AE" w:rsidRPr="001A61A6">
        <w:rPr>
          <w:rFonts w:ascii="Times New Roman" w:hAnsi="Times New Roman"/>
          <w:i/>
          <w:color w:val="7F7F7F" w:themeColor="text1" w:themeTint="80"/>
        </w:rPr>
        <w:t>s this year!</w:t>
      </w:r>
      <w:r w:rsidR="00177872" w:rsidRPr="001A61A6">
        <w:rPr>
          <w:rFonts w:ascii="Times New Roman" w:hAnsi="Times New Roman"/>
          <w:i/>
          <w:color w:val="7F7F7F" w:themeColor="text1" w:themeTint="80"/>
        </w:rPr>
        <w:t xml:space="preserve"> </w:t>
      </w:r>
      <w:r w:rsidR="00F108FE" w:rsidRPr="001A61A6">
        <w:rPr>
          <w:rFonts w:ascii="Times New Roman" w:hAnsi="Times New Roman"/>
          <w:i/>
          <w:color w:val="7F7F7F" w:themeColor="text1" w:themeTint="80"/>
        </w:rPr>
        <w:t>As part of the</w:t>
      </w:r>
      <w:r w:rsidR="00250D27" w:rsidRPr="001A61A6">
        <w:rPr>
          <w:rFonts w:ascii="Times New Roman" w:hAnsi="Times New Roman"/>
          <w:i/>
          <w:color w:val="7F7F7F" w:themeColor="text1" w:themeTint="80"/>
        </w:rPr>
        <w:t xml:space="preserve"> Kindness is Cool Bully Prevention</w:t>
      </w:r>
      <w:r w:rsidR="008F34D6" w:rsidRPr="001A61A6">
        <w:rPr>
          <w:rFonts w:ascii="Times New Roman" w:hAnsi="Times New Roman"/>
          <w:i/>
          <w:color w:val="7F7F7F" w:themeColor="text1" w:themeTint="80"/>
        </w:rPr>
        <w:t xml:space="preserve"> P</w:t>
      </w:r>
      <w:r w:rsidR="00250D27" w:rsidRPr="001A61A6">
        <w:rPr>
          <w:rFonts w:ascii="Times New Roman" w:hAnsi="Times New Roman"/>
          <w:i/>
          <w:color w:val="7F7F7F" w:themeColor="text1" w:themeTint="80"/>
        </w:rPr>
        <w:t>rogram</w:t>
      </w:r>
      <w:r w:rsidR="00F108FE" w:rsidRPr="001A61A6">
        <w:rPr>
          <w:rFonts w:ascii="Times New Roman" w:hAnsi="Times New Roman"/>
          <w:i/>
          <w:color w:val="7F7F7F" w:themeColor="text1" w:themeTint="80"/>
        </w:rPr>
        <w:t xml:space="preserve"> at CASA</w:t>
      </w:r>
      <w:r w:rsidR="008F34D6" w:rsidRPr="001A61A6">
        <w:rPr>
          <w:rFonts w:ascii="Times New Roman" w:hAnsi="Times New Roman"/>
          <w:i/>
          <w:color w:val="7F7F7F" w:themeColor="text1" w:themeTint="80"/>
        </w:rPr>
        <w:t xml:space="preserve">, the activities of this </w:t>
      </w:r>
      <w:r w:rsidR="007B09C1" w:rsidRPr="001A61A6">
        <w:rPr>
          <w:rFonts w:ascii="Times New Roman" w:hAnsi="Times New Roman"/>
          <w:i/>
          <w:color w:val="7F7F7F" w:themeColor="text1" w:themeTint="80"/>
        </w:rPr>
        <w:t xml:space="preserve">intimate weekly group </w:t>
      </w:r>
      <w:r w:rsidR="00F108FE" w:rsidRPr="001A61A6">
        <w:rPr>
          <w:rFonts w:ascii="Times New Roman" w:hAnsi="Times New Roman"/>
          <w:i/>
          <w:color w:val="7F7F7F" w:themeColor="text1" w:themeTint="80"/>
        </w:rPr>
        <w:t>are</w:t>
      </w:r>
      <w:r w:rsidR="008F34D6" w:rsidRPr="001A61A6">
        <w:rPr>
          <w:rFonts w:ascii="Times New Roman" w:hAnsi="Times New Roman"/>
          <w:i/>
          <w:color w:val="7F7F7F" w:themeColor="text1" w:themeTint="80"/>
        </w:rPr>
        <w:t xml:space="preserve"> designed to boost</w:t>
      </w:r>
      <w:r w:rsidR="00250D27" w:rsidRPr="001A61A6">
        <w:rPr>
          <w:rFonts w:ascii="Times New Roman" w:hAnsi="Times New Roman"/>
          <w:i/>
          <w:color w:val="7F7F7F" w:themeColor="text1" w:themeTint="80"/>
        </w:rPr>
        <w:t xml:space="preserve"> self-esteem, </w:t>
      </w:r>
      <w:r w:rsidR="008F34D6" w:rsidRPr="001A61A6">
        <w:rPr>
          <w:rFonts w:ascii="Times New Roman" w:hAnsi="Times New Roman"/>
          <w:i/>
          <w:color w:val="7F7F7F" w:themeColor="text1" w:themeTint="80"/>
        </w:rPr>
        <w:t xml:space="preserve">deepen </w:t>
      </w:r>
      <w:r w:rsidR="00F108FE" w:rsidRPr="001A61A6">
        <w:rPr>
          <w:rFonts w:ascii="Times New Roman" w:hAnsi="Times New Roman"/>
          <w:i/>
          <w:color w:val="7F7F7F" w:themeColor="text1" w:themeTint="80"/>
        </w:rPr>
        <w:t>peer connection</w:t>
      </w:r>
      <w:r w:rsidR="008F34D6" w:rsidRPr="001A61A6">
        <w:rPr>
          <w:rFonts w:ascii="Times New Roman" w:hAnsi="Times New Roman"/>
          <w:i/>
          <w:color w:val="7F7F7F" w:themeColor="text1" w:themeTint="80"/>
        </w:rPr>
        <w:t xml:space="preserve">, and foster a </w:t>
      </w:r>
      <w:r w:rsidR="00250D27" w:rsidRPr="001A61A6">
        <w:rPr>
          <w:rFonts w:ascii="Times New Roman" w:hAnsi="Times New Roman"/>
          <w:i/>
          <w:color w:val="7F7F7F" w:themeColor="text1" w:themeTint="80"/>
        </w:rPr>
        <w:t xml:space="preserve">sense of </w:t>
      </w:r>
      <w:r w:rsidR="006A7CAA" w:rsidRPr="001A61A6">
        <w:rPr>
          <w:rFonts w:ascii="Times New Roman" w:hAnsi="Times New Roman"/>
          <w:i/>
          <w:color w:val="7F7F7F" w:themeColor="text1" w:themeTint="80"/>
        </w:rPr>
        <w:t>community identity</w:t>
      </w:r>
      <w:r w:rsidR="002319D7" w:rsidRPr="001A61A6">
        <w:rPr>
          <w:rFonts w:ascii="Times New Roman" w:hAnsi="Times New Roman"/>
          <w:i/>
          <w:color w:val="7F7F7F" w:themeColor="text1" w:themeTint="80"/>
        </w:rPr>
        <w:t xml:space="preserve"> </w:t>
      </w:r>
      <w:r w:rsidR="00AC216E" w:rsidRPr="001A61A6">
        <w:rPr>
          <w:rFonts w:ascii="Times New Roman" w:hAnsi="Times New Roman"/>
          <w:i/>
          <w:color w:val="7F7F7F" w:themeColor="text1" w:themeTint="80"/>
        </w:rPr>
        <w:t>among</w:t>
      </w:r>
      <w:r w:rsidR="002319D7" w:rsidRPr="001A61A6">
        <w:rPr>
          <w:rFonts w:ascii="Times New Roman" w:hAnsi="Times New Roman"/>
          <w:i/>
          <w:color w:val="7F7F7F" w:themeColor="text1" w:themeTint="80"/>
        </w:rPr>
        <w:t xml:space="preserve"> group members</w:t>
      </w:r>
      <w:r w:rsidR="008F34D6" w:rsidRPr="001A61A6">
        <w:rPr>
          <w:rFonts w:ascii="Times New Roman" w:hAnsi="Times New Roman"/>
          <w:i/>
          <w:color w:val="7F7F7F" w:themeColor="text1" w:themeTint="80"/>
        </w:rPr>
        <w:t xml:space="preserve">. </w:t>
      </w:r>
      <w:r w:rsidR="00F108FE" w:rsidRPr="001A61A6">
        <w:rPr>
          <w:rFonts w:ascii="Times New Roman" w:hAnsi="Times New Roman"/>
          <w:i/>
          <w:color w:val="7F7F7F" w:themeColor="text1" w:themeTint="80"/>
        </w:rPr>
        <w:t xml:space="preserve">With these strengthened abilities, the ultimate goal of </w:t>
      </w:r>
      <w:r w:rsidR="002319D7" w:rsidRPr="001A61A6">
        <w:rPr>
          <w:rFonts w:ascii="Times New Roman" w:hAnsi="Times New Roman"/>
          <w:i/>
          <w:color w:val="7F7F7F" w:themeColor="text1" w:themeTint="80"/>
        </w:rPr>
        <w:t>our</w:t>
      </w:r>
      <w:r w:rsidR="00F108FE" w:rsidRPr="001A61A6">
        <w:rPr>
          <w:rFonts w:ascii="Times New Roman" w:hAnsi="Times New Roman"/>
          <w:i/>
          <w:color w:val="7F7F7F" w:themeColor="text1" w:themeTint="80"/>
        </w:rPr>
        <w:t xml:space="preserve"> group is to </w:t>
      </w:r>
      <w:r w:rsidR="002319D7" w:rsidRPr="001A61A6">
        <w:rPr>
          <w:rFonts w:ascii="Times New Roman" w:hAnsi="Times New Roman"/>
          <w:i/>
          <w:color w:val="7F7F7F" w:themeColor="text1" w:themeTint="80"/>
        </w:rPr>
        <w:t>counter</w:t>
      </w:r>
      <w:r w:rsidR="00F108FE" w:rsidRPr="001A61A6">
        <w:rPr>
          <w:rFonts w:ascii="Times New Roman" w:hAnsi="Times New Roman"/>
          <w:i/>
          <w:color w:val="7F7F7F" w:themeColor="text1" w:themeTint="80"/>
        </w:rPr>
        <w:t xml:space="preserve"> </w:t>
      </w:r>
      <w:r w:rsidR="002319D7" w:rsidRPr="001A61A6">
        <w:rPr>
          <w:rFonts w:ascii="Times New Roman" w:hAnsi="Times New Roman"/>
          <w:i/>
          <w:color w:val="7F7F7F" w:themeColor="text1" w:themeTint="80"/>
        </w:rPr>
        <w:t>pressures</w:t>
      </w:r>
      <w:r w:rsidR="007B09C1" w:rsidRPr="001A61A6">
        <w:rPr>
          <w:rFonts w:ascii="Times New Roman" w:hAnsi="Times New Roman"/>
          <w:i/>
          <w:color w:val="7F7F7F" w:themeColor="text1" w:themeTint="80"/>
        </w:rPr>
        <w:t xml:space="preserve"> to parti</w:t>
      </w:r>
      <w:r w:rsidR="008F34D6" w:rsidRPr="001A61A6">
        <w:rPr>
          <w:rFonts w:ascii="Times New Roman" w:hAnsi="Times New Roman"/>
          <w:i/>
          <w:color w:val="7F7F7F" w:themeColor="text1" w:themeTint="80"/>
        </w:rPr>
        <w:t>cipate in girl-on-girl bullying—</w:t>
      </w:r>
      <w:r w:rsidR="002319D7" w:rsidRPr="001A61A6">
        <w:rPr>
          <w:rFonts w:ascii="Times New Roman" w:hAnsi="Times New Roman"/>
          <w:i/>
          <w:color w:val="7F7F7F" w:themeColor="text1" w:themeTint="80"/>
        </w:rPr>
        <w:t>in</w:t>
      </w:r>
      <w:r w:rsidR="007B09C1" w:rsidRPr="001A61A6">
        <w:rPr>
          <w:rFonts w:ascii="Times New Roman" w:hAnsi="Times New Roman"/>
          <w:i/>
          <w:color w:val="7F7F7F" w:themeColor="text1" w:themeTint="80"/>
        </w:rPr>
        <w:t xml:space="preserve"> middle school and beyond. </w:t>
      </w:r>
    </w:p>
    <w:p w:rsidR="0008629A" w:rsidRPr="001A61A6" w:rsidRDefault="002319D7" w:rsidP="001A61A6">
      <w:pPr>
        <w:spacing w:after="120"/>
        <w:ind w:left="144"/>
        <w:rPr>
          <w:rFonts w:ascii="Times New Roman" w:hAnsi="Times New Roman"/>
          <w:i/>
          <w:color w:val="7F7F7F" w:themeColor="text1" w:themeTint="80"/>
        </w:rPr>
      </w:pPr>
      <w:r w:rsidRPr="001A61A6">
        <w:rPr>
          <w:rFonts w:ascii="Times New Roman" w:hAnsi="Times New Roman"/>
          <w:i/>
          <w:color w:val="7F7F7F" w:themeColor="text1" w:themeTint="80"/>
        </w:rPr>
        <w:t xml:space="preserve">Group </w:t>
      </w:r>
      <w:r w:rsidR="00AC216E" w:rsidRPr="001A61A6">
        <w:rPr>
          <w:rFonts w:ascii="Times New Roman" w:hAnsi="Times New Roman"/>
          <w:i/>
          <w:color w:val="7F7F7F" w:themeColor="text1" w:themeTint="80"/>
        </w:rPr>
        <w:t xml:space="preserve">projects </w:t>
      </w:r>
      <w:r w:rsidR="0008629A" w:rsidRPr="001A61A6">
        <w:rPr>
          <w:rFonts w:ascii="Times New Roman" w:hAnsi="Times New Roman"/>
          <w:i/>
          <w:color w:val="7F7F7F" w:themeColor="text1" w:themeTint="80"/>
        </w:rPr>
        <w:t xml:space="preserve">will be varied and </w:t>
      </w:r>
      <w:r w:rsidR="00224A72" w:rsidRPr="001A61A6">
        <w:rPr>
          <w:rFonts w:ascii="Times New Roman" w:hAnsi="Times New Roman"/>
          <w:i/>
          <w:color w:val="7F7F7F" w:themeColor="text1" w:themeTint="80"/>
        </w:rPr>
        <w:t xml:space="preserve">shaped </w:t>
      </w:r>
      <w:r w:rsidR="00AC216E" w:rsidRPr="001A61A6">
        <w:rPr>
          <w:rFonts w:ascii="Times New Roman" w:hAnsi="Times New Roman"/>
          <w:i/>
          <w:color w:val="7F7F7F" w:themeColor="text1" w:themeTint="80"/>
        </w:rPr>
        <w:t xml:space="preserve">largely </w:t>
      </w:r>
      <w:r w:rsidR="0008629A" w:rsidRPr="001A61A6">
        <w:rPr>
          <w:rFonts w:ascii="Times New Roman" w:hAnsi="Times New Roman"/>
          <w:i/>
          <w:color w:val="7F7F7F" w:themeColor="text1" w:themeTint="80"/>
        </w:rPr>
        <w:t>by participant collaboration. Here’s a sampling of what we have planned thus far:</w:t>
      </w:r>
    </w:p>
    <w:p w:rsidR="005E6E62" w:rsidRPr="001A61A6" w:rsidRDefault="005E6E62" w:rsidP="001A61A6">
      <w:pPr>
        <w:pStyle w:val="ListBullet"/>
        <w:numPr>
          <w:ilvl w:val="0"/>
          <w:numId w:val="7"/>
        </w:numPr>
        <w:spacing w:after="120"/>
        <w:ind w:right="90"/>
        <w:contextualSpacing w:val="0"/>
        <w:rPr>
          <w:i/>
          <w:color w:val="7F7F7F" w:themeColor="text1" w:themeTint="80"/>
        </w:rPr>
      </w:pPr>
      <w:r w:rsidRPr="001A61A6">
        <w:rPr>
          <w:i/>
          <w:color w:val="7F7F7F" w:themeColor="text1" w:themeTint="80"/>
        </w:rPr>
        <w:t xml:space="preserve">Watch and discuss Shane </w:t>
      </w:r>
      <w:proofErr w:type="spellStart"/>
      <w:r w:rsidRPr="001A61A6">
        <w:rPr>
          <w:i/>
          <w:color w:val="7F7F7F" w:themeColor="text1" w:themeTint="80"/>
        </w:rPr>
        <w:t>Koyczan’s</w:t>
      </w:r>
      <w:proofErr w:type="spellEnd"/>
      <w:r w:rsidRPr="001A61A6">
        <w:rPr>
          <w:i/>
          <w:color w:val="7F7F7F" w:themeColor="text1" w:themeTint="80"/>
        </w:rPr>
        <w:t xml:space="preserve"> animated spoken-word poem “To This Day… For th</w:t>
      </w:r>
      <w:r w:rsidR="0008629A" w:rsidRPr="001A61A6">
        <w:rPr>
          <w:i/>
          <w:color w:val="7F7F7F" w:themeColor="text1" w:themeTint="80"/>
        </w:rPr>
        <w:t xml:space="preserve">e Bullied and the Beautiful.” </w:t>
      </w:r>
      <w:r w:rsidR="0067276C" w:rsidRPr="001A61A6">
        <w:rPr>
          <w:i/>
          <w:color w:val="7F7F7F" w:themeColor="text1" w:themeTint="80"/>
        </w:rPr>
        <w:t>Our</w:t>
      </w:r>
      <w:r w:rsidR="0008629A" w:rsidRPr="001A61A6">
        <w:rPr>
          <w:i/>
          <w:color w:val="7F7F7F" w:themeColor="text1" w:themeTint="80"/>
        </w:rPr>
        <w:t xml:space="preserve"> goal:</w:t>
      </w:r>
      <w:r w:rsidRPr="001A61A6">
        <w:rPr>
          <w:i/>
          <w:color w:val="7F7F7F" w:themeColor="text1" w:themeTint="80"/>
        </w:rPr>
        <w:t xml:space="preserve"> promote emotional recognition </w:t>
      </w:r>
      <w:r w:rsidR="00D83442" w:rsidRPr="001A61A6">
        <w:rPr>
          <w:i/>
          <w:color w:val="7F7F7F" w:themeColor="text1" w:themeTint="80"/>
        </w:rPr>
        <w:t xml:space="preserve">of the </w:t>
      </w:r>
      <w:r w:rsidR="0067276C" w:rsidRPr="001A61A6">
        <w:rPr>
          <w:i/>
          <w:color w:val="7F7F7F" w:themeColor="text1" w:themeTint="80"/>
        </w:rPr>
        <w:t xml:space="preserve">harmful </w:t>
      </w:r>
      <w:r w:rsidR="00D83442" w:rsidRPr="001A61A6">
        <w:rPr>
          <w:i/>
          <w:color w:val="7F7F7F" w:themeColor="text1" w:themeTint="80"/>
        </w:rPr>
        <w:t>effects of bullying</w:t>
      </w:r>
      <w:r w:rsidR="0008629A" w:rsidRPr="001A61A6">
        <w:rPr>
          <w:i/>
          <w:color w:val="7F7F7F" w:themeColor="text1" w:themeTint="80"/>
        </w:rPr>
        <w:t>,</w:t>
      </w:r>
      <w:r w:rsidR="00D83442" w:rsidRPr="001A61A6">
        <w:rPr>
          <w:i/>
          <w:color w:val="7F7F7F" w:themeColor="text1" w:themeTint="80"/>
        </w:rPr>
        <w:t xml:space="preserve"> </w:t>
      </w:r>
      <w:r w:rsidR="0067276C" w:rsidRPr="001A61A6">
        <w:rPr>
          <w:i/>
          <w:color w:val="7F7F7F" w:themeColor="text1" w:themeTint="80"/>
        </w:rPr>
        <w:t>increasing</w:t>
      </w:r>
      <w:r w:rsidR="0008629A" w:rsidRPr="001A61A6">
        <w:rPr>
          <w:i/>
          <w:color w:val="7F7F7F" w:themeColor="text1" w:themeTint="80"/>
        </w:rPr>
        <w:t xml:space="preserve"> </w:t>
      </w:r>
      <w:r w:rsidR="002F164F" w:rsidRPr="001A61A6">
        <w:rPr>
          <w:i/>
          <w:color w:val="7F7F7F" w:themeColor="text1" w:themeTint="80"/>
        </w:rPr>
        <w:t>support</w:t>
      </w:r>
      <w:r w:rsidR="00D83442" w:rsidRPr="001A61A6">
        <w:rPr>
          <w:i/>
          <w:color w:val="7F7F7F" w:themeColor="text1" w:themeTint="80"/>
        </w:rPr>
        <w:t xml:space="preserve"> for </w:t>
      </w:r>
      <w:r w:rsidR="002F164F" w:rsidRPr="001A61A6">
        <w:rPr>
          <w:i/>
          <w:color w:val="7F7F7F" w:themeColor="text1" w:themeTint="80"/>
        </w:rPr>
        <w:t>peers who have been targeted</w:t>
      </w:r>
      <w:r w:rsidR="00D83442" w:rsidRPr="001A61A6">
        <w:rPr>
          <w:i/>
          <w:color w:val="7F7F7F" w:themeColor="text1" w:themeTint="80"/>
        </w:rPr>
        <w:t>.</w:t>
      </w:r>
    </w:p>
    <w:p w:rsidR="00102902" w:rsidRPr="001A61A6" w:rsidRDefault="00D43994" w:rsidP="005E6E62">
      <w:pPr>
        <w:pStyle w:val="ListBullet"/>
        <w:numPr>
          <w:ilvl w:val="0"/>
          <w:numId w:val="7"/>
        </w:numPr>
        <w:spacing w:after="120"/>
        <w:contextualSpacing w:val="0"/>
        <w:rPr>
          <w:i/>
          <w:color w:val="7F7F7F" w:themeColor="text1" w:themeTint="80"/>
        </w:rPr>
      </w:pPr>
      <w:r w:rsidRPr="001A61A6">
        <w:rPr>
          <w:i/>
          <w:color w:val="7F7F7F" w:themeColor="text1" w:themeTint="80"/>
        </w:rPr>
        <w:t>Examine portrayals of women in magazines, film</w:t>
      </w:r>
      <w:r w:rsidR="00D83442" w:rsidRPr="001A61A6">
        <w:rPr>
          <w:i/>
          <w:color w:val="7F7F7F" w:themeColor="text1" w:themeTint="80"/>
        </w:rPr>
        <w:t xml:space="preserve">, </w:t>
      </w:r>
      <w:r w:rsidR="0008629A" w:rsidRPr="001A61A6">
        <w:rPr>
          <w:i/>
          <w:color w:val="7F7F7F" w:themeColor="text1" w:themeTint="80"/>
        </w:rPr>
        <w:t xml:space="preserve">&amp; pop culture. </w:t>
      </w:r>
      <w:r w:rsidR="002F164F" w:rsidRPr="001A61A6">
        <w:rPr>
          <w:i/>
          <w:color w:val="7F7F7F" w:themeColor="text1" w:themeTint="80"/>
        </w:rPr>
        <w:t>Our</w:t>
      </w:r>
      <w:r w:rsidR="0008629A" w:rsidRPr="001A61A6">
        <w:rPr>
          <w:i/>
          <w:color w:val="7F7F7F" w:themeColor="text1" w:themeTint="80"/>
        </w:rPr>
        <w:t xml:space="preserve"> goal: </w:t>
      </w:r>
      <w:r w:rsidR="00A632E6" w:rsidRPr="001A61A6">
        <w:rPr>
          <w:i/>
          <w:color w:val="7F7F7F" w:themeColor="text1" w:themeTint="80"/>
        </w:rPr>
        <w:t>increase</w:t>
      </w:r>
      <w:r w:rsidRPr="001A61A6">
        <w:rPr>
          <w:i/>
          <w:color w:val="7F7F7F" w:themeColor="text1" w:themeTint="80"/>
        </w:rPr>
        <w:t xml:space="preserve"> </w:t>
      </w:r>
      <w:r w:rsidR="00102902" w:rsidRPr="001A61A6">
        <w:rPr>
          <w:i/>
          <w:color w:val="7F7F7F" w:themeColor="text1" w:themeTint="80"/>
        </w:rPr>
        <w:t xml:space="preserve">awareness </w:t>
      </w:r>
      <w:r w:rsidR="00A632E6" w:rsidRPr="001A61A6">
        <w:rPr>
          <w:i/>
          <w:color w:val="7F7F7F" w:themeColor="text1" w:themeTint="80"/>
        </w:rPr>
        <w:t xml:space="preserve">of covert gender-based societal messaging, building </w:t>
      </w:r>
      <w:r w:rsidR="0097736B" w:rsidRPr="001A61A6">
        <w:rPr>
          <w:i/>
          <w:color w:val="7F7F7F" w:themeColor="text1" w:themeTint="80"/>
        </w:rPr>
        <w:t xml:space="preserve">self-awareness and self-esteem in participants. </w:t>
      </w:r>
    </w:p>
    <w:p w:rsidR="00FD1438" w:rsidRPr="001A61A6" w:rsidRDefault="00FD1438" w:rsidP="005E6E62">
      <w:pPr>
        <w:pStyle w:val="ListBullet"/>
        <w:numPr>
          <w:ilvl w:val="0"/>
          <w:numId w:val="7"/>
        </w:numPr>
        <w:spacing w:after="120"/>
        <w:contextualSpacing w:val="0"/>
        <w:rPr>
          <w:i/>
          <w:color w:val="7F7F7F" w:themeColor="text1" w:themeTint="80"/>
        </w:rPr>
      </w:pPr>
      <w:r w:rsidRPr="001A61A6">
        <w:rPr>
          <w:i/>
          <w:color w:val="7F7F7F" w:themeColor="text1" w:themeTint="80"/>
        </w:rPr>
        <w:t xml:space="preserve">Read stories from the book Chicken Soup for the Preteen Soul, using a restorative circle process to build trust and connection while sharing group reflections. </w:t>
      </w:r>
    </w:p>
    <w:p w:rsidR="00920855" w:rsidRPr="001A61A6" w:rsidRDefault="00E95DC5" w:rsidP="005E6E62">
      <w:pPr>
        <w:pStyle w:val="ListBullet"/>
        <w:numPr>
          <w:ilvl w:val="0"/>
          <w:numId w:val="7"/>
        </w:numPr>
        <w:spacing w:after="120"/>
        <w:contextualSpacing w:val="0"/>
        <w:rPr>
          <w:i/>
          <w:color w:val="7F7F7F" w:themeColor="text1" w:themeTint="80"/>
        </w:rPr>
      </w:pPr>
      <w:r w:rsidRPr="001A61A6">
        <w:rPr>
          <w:i/>
          <w:color w:val="7F7F7F" w:themeColor="text1" w:themeTint="80"/>
        </w:rPr>
        <w:t>Process and reflect through the creation o</w:t>
      </w:r>
      <w:r w:rsidR="00920855" w:rsidRPr="001A61A6">
        <w:rPr>
          <w:i/>
          <w:color w:val="7F7F7F" w:themeColor="text1" w:themeTint="80"/>
        </w:rPr>
        <w:t>f ongoing, confidential journals</w:t>
      </w:r>
      <w:r w:rsidR="00FD1438" w:rsidRPr="001A61A6">
        <w:rPr>
          <w:i/>
          <w:color w:val="7F7F7F" w:themeColor="text1" w:themeTint="80"/>
        </w:rPr>
        <w:t xml:space="preserve">, </w:t>
      </w:r>
      <w:r w:rsidRPr="001A61A6">
        <w:rPr>
          <w:i/>
          <w:color w:val="7F7F7F" w:themeColor="text1" w:themeTint="80"/>
        </w:rPr>
        <w:t>with suggested entries structured in both</w:t>
      </w:r>
      <w:r w:rsidR="00FD1438" w:rsidRPr="001A61A6">
        <w:rPr>
          <w:i/>
          <w:color w:val="7F7F7F" w:themeColor="text1" w:themeTint="80"/>
        </w:rPr>
        <w:t xml:space="preserve"> written and artistic</w:t>
      </w:r>
      <w:r w:rsidRPr="001A61A6">
        <w:rPr>
          <w:i/>
          <w:color w:val="7F7F7F" w:themeColor="text1" w:themeTint="80"/>
        </w:rPr>
        <w:t xml:space="preserve"> formats. </w:t>
      </w:r>
    </w:p>
    <w:p w:rsidR="00C11160" w:rsidRPr="00C11160" w:rsidRDefault="00920855" w:rsidP="00C11160">
      <w:pPr>
        <w:pStyle w:val="ListBullet"/>
        <w:numPr>
          <w:ilvl w:val="0"/>
          <w:numId w:val="0"/>
        </w:numPr>
        <w:spacing w:after="0"/>
        <w:ind w:left="144" w:right="144"/>
        <w:rPr>
          <w:i/>
          <w:color w:val="7F7F7F" w:themeColor="text1" w:themeTint="80"/>
        </w:rPr>
      </w:pPr>
      <w:r w:rsidRPr="001A61A6">
        <w:rPr>
          <w:i/>
          <w:color w:val="7F7F7F" w:themeColor="text1" w:themeTint="80"/>
        </w:rPr>
        <w:t xml:space="preserve">We’re truly delighted to offer this unique space for </w:t>
      </w:r>
      <w:proofErr w:type="spellStart"/>
      <w:r w:rsidRPr="001A61A6">
        <w:rPr>
          <w:i/>
          <w:color w:val="7F7F7F" w:themeColor="text1" w:themeTint="80"/>
        </w:rPr>
        <w:t>CASA’s</w:t>
      </w:r>
      <w:proofErr w:type="spellEnd"/>
      <w:r w:rsidRPr="001A61A6">
        <w:rPr>
          <w:i/>
          <w:color w:val="7F7F7F" w:themeColor="text1" w:themeTint="80"/>
        </w:rPr>
        <w:t xml:space="preserve"> 5</w:t>
      </w:r>
      <w:r w:rsidRPr="001A61A6">
        <w:rPr>
          <w:i/>
          <w:color w:val="7F7F7F" w:themeColor="text1" w:themeTint="80"/>
          <w:vertAlign w:val="superscript"/>
        </w:rPr>
        <w:t>th</w:t>
      </w:r>
      <w:r w:rsidRPr="001A61A6">
        <w:rPr>
          <w:i/>
          <w:color w:val="7F7F7F" w:themeColor="text1" w:themeTint="80"/>
        </w:rPr>
        <w:t xml:space="preserve"> grade girls this year</w:t>
      </w:r>
      <w:r w:rsidR="00657D8C" w:rsidRPr="001A61A6">
        <w:rPr>
          <w:i/>
          <w:color w:val="7F7F7F" w:themeColor="text1" w:themeTint="80"/>
        </w:rPr>
        <w:t xml:space="preserve">, and we see tremendous potential in this community of girls. </w:t>
      </w:r>
      <w:r w:rsidRPr="001A61A6">
        <w:rPr>
          <w:i/>
          <w:color w:val="7F7F7F" w:themeColor="text1" w:themeTint="80"/>
        </w:rPr>
        <w:t xml:space="preserve">Please see the reverse of this form for </w:t>
      </w:r>
      <w:r w:rsidR="00657D8C" w:rsidRPr="001A61A6">
        <w:rPr>
          <w:i/>
          <w:color w:val="7F7F7F" w:themeColor="text1" w:themeTint="80"/>
        </w:rPr>
        <w:t xml:space="preserve">further logistical details and registration </w:t>
      </w:r>
      <w:r w:rsidR="008115D7" w:rsidRPr="001A61A6">
        <w:rPr>
          <w:i/>
          <w:color w:val="7F7F7F" w:themeColor="text1" w:themeTint="80"/>
        </w:rPr>
        <w:t>info</w:t>
      </w:r>
      <w:r w:rsidR="00657D8C" w:rsidRPr="001A61A6">
        <w:rPr>
          <w:i/>
          <w:color w:val="7F7F7F" w:themeColor="text1" w:themeTint="80"/>
        </w:rPr>
        <w:t>. W</w:t>
      </w:r>
      <w:r w:rsidRPr="001A61A6">
        <w:rPr>
          <w:i/>
          <w:color w:val="7F7F7F" w:themeColor="text1" w:themeTint="80"/>
        </w:rPr>
        <w:t xml:space="preserve">e hope your </w:t>
      </w:r>
      <w:r w:rsidR="008115D7" w:rsidRPr="001A61A6">
        <w:rPr>
          <w:i/>
          <w:color w:val="7F7F7F" w:themeColor="text1" w:themeTint="80"/>
        </w:rPr>
        <w:t xml:space="preserve">child will join our </w:t>
      </w:r>
      <w:r w:rsidR="00657D8C" w:rsidRPr="001A61A6">
        <w:rPr>
          <w:i/>
          <w:color w:val="7F7F7F" w:themeColor="text1" w:themeTint="80"/>
        </w:rPr>
        <w:t>collaboration!</w:t>
      </w:r>
    </w:p>
    <w:p w:rsidR="00C11160" w:rsidRPr="00C11160" w:rsidRDefault="00C11160" w:rsidP="00F13A62">
      <w:pPr>
        <w:tabs>
          <w:tab w:val="left" w:pos="6427"/>
          <w:tab w:val="left" w:pos="6480"/>
          <w:tab w:val="left" w:pos="6973"/>
        </w:tabs>
        <w:spacing w:after="0" w:line="160" w:lineRule="exact"/>
        <w:rPr>
          <w:rFonts w:ascii="HanziPen SC Regular" w:eastAsia="HanziPen SC Regular" w:hAnsi="HanziPen SC Regular"/>
          <w:b/>
          <w:smallCaps/>
          <w:color w:val="7F7F7F" w:themeColor="text1" w:themeTint="80"/>
          <w:sz w:val="16"/>
        </w:rPr>
      </w:pPr>
      <w:r w:rsidRPr="00C11160">
        <w:rPr>
          <w:rFonts w:ascii="HanziPen SC Regular" w:eastAsia="HanziPen SC Regular" w:hAnsi="HanziPen SC Regular"/>
          <w:b/>
          <w:smallCaps/>
          <w:color w:val="7F7F7F" w:themeColor="text1" w:themeTint="80"/>
          <w:sz w:val="16"/>
        </w:rPr>
        <w:tab/>
      </w:r>
      <w:r>
        <w:rPr>
          <w:rFonts w:ascii="HanziPen SC Regular" w:eastAsia="HanziPen SC Regular" w:hAnsi="HanziPen SC Regular"/>
          <w:b/>
          <w:smallCaps/>
          <w:color w:val="7F7F7F" w:themeColor="text1" w:themeTint="80"/>
          <w:sz w:val="16"/>
        </w:rPr>
        <w:tab/>
      </w:r>
      <w:r>
        <w:rPr>
          <w:rFonts w:ascii="HanziPen SC Regular" w:eastAsia="HanziPen SC Regular" w:hAnsi="HanziPen SC Regular"/>
          <w:b/>
          <w:smallCaps/>
          <w:color w:val="7F7F7F" w:themeColor="text1" w:themeTint="80"/>
          <w:sz w:val="16"/>
        </w:rPr>
        <w:tab/>
      </w:r>
    </w:p>
    <w:p w:rsidR="00C11160" w:rsidRPr="00F13A62" w:rsidRDefault="00C11160" w:rsidP="00F13A62">
      <w:pPr>
        <w:pBdr>
          <w:bottom w:val="single" w:sz="4" w:space="1" w:color="808080" w:themeColor="background1" w:themeShade="80"/>
        </w:pBdr>
        <w:shd w:val="pct5" w:color="auto" w:fill="auto"/>
        <w:tabs>
          <w:tab w:val="center" w:pos="4680"/>
          <w:tab w:val="left" w:pos="6427"/>
        </w:tabs>
        <w:spacing w:after="0" w:line="160" w:lineRule="exact"/>
        <w:rPr>
          <w:rFonts w:ascii="HanziPen SC Regular" w:eastAsia="HanziPen SC Regular" w:hAnsi="HanziPen SC Regular"/>
          <w:b/>
          <w:smallCaps/>
          <w:color w:val="7F7F7F" w:themeColor="text1" w:themeTint="80"/>
          <w:sz w:val="20"/>
        </w:rPr>
      </w:pPr>
      <w:r w:rsidRPr="00F13A62">
        <w:rPr>
          <w:rFonts w:ascii="HanziPen SC Regular" w:eastAsia="HanziPen SC Regular" w:hAnsi="HanziPen SC Regular"/>
          <w:b/>
          <w:smallCaps/>
          <w:color w:val="7F7F7F" w:themeColor="text1" w:themeTint="80"/>
          <w:sz w:val="20"/>
        </w:rPr>
        <w:tab/>
      </w:r>
      <w:r w:rsidR="00F13A62" w:rsidRPr="00F13A62">
        <w:rPr>
          <w:rFonts w:ascii="HanziPen SC Regular" w:eastAsia="HanziPen SC Regular" w:hAnsi="HanziPen SC Regular"/>
          <w:b/>
          <w:smallCaps/>
          <w:color w:val="7F7F7F" w:themeColor="text1" w:themeTint="80"/>
          <w:sz w:val="20"/>
        </w:rPr>
        <w:tab/>
      </w:r>
    </w:p>
    <w:p w:rsidR="00FE74D0" w:rsidRPr="00F13A62" w:rsidRDefault="00FE74D0" w:rsidP="00C11160">
      <w:pPr>
        <w:pBdr>
          <w:bottom w:val="single" w:sz="4" w:space="1" w:color="808080" w:themeColor="background1" w:themeShade="80"/>
        </w:pBdr>
        <w:shd w:val="pct5" w:color="auto" w:fill="auto"/>
        <w:tabs>
          <w:tab w:val="center" w:pos="4680"/>
          <w:tab w:val="left" w:pos="8000"/>
        </w:tabs>
        <w:spacing w:after="0"/>
        <w:jc w:val="center"/>
        <w:rPr>
          <w:rFonts w:ascii="HanziPen SC Regular" w:eastAsia="HanziPen SC Regular" w:hAnsi="HanziPen SC Regular"/>
          <w:i/>
          <w:smallCaps/>
          <w:color w:val="7F7F7F" w:themeColor="text1" w:themeTint="80"/>
          <w:sz w:val="32"/>
        </w:rPr>
      </w:pPr>
      <w:r w:rsidRPr="00F13A62">
        <w:rPr>
          <w:rFonts w:ascii="HanziPen SC Regular" w:eastAsia="HanziPen SC Regular" w:hAnsi="HanziPen SC Regular" w:hint="eastAsia"/>
          <w:i/>
          <w:smallCaps/>
          <w:color w:val="7F7F7F" w:themeColor="text1" w:themeTint="80"/>
          <w:sz w:val="32"/>
        </w:rPr>
        <w:t>CASA 5th Grade Girls’ Support Group</w:t>
      </w:r>
    </w:p>
    <w:p w:rsidR="00C11160" w:rsidRPr="00F13A62" w:rsidRDefault="00FE74D0" w:rsidP="00F13A62">
      <w:pPr>
        <w:shd w:val="clear" w:color="auto" w:fill="F2F2F2" w:themeFill="background1" w:themeFillShade="F2"/>
        <w:tabs>
          <w:tab w:val="center" w:pos="4680"/>
          <w:tab w:val="left" w:pos="7680"/>
        </w:tabs>
        <w:spacing w:after="0"/>
        <w:jc w:val="center"/>
        <w:rPr>
          <w:rFonts w:ascii="HanziPen SC Bold" w:eastAsia="HanziPen SC Bold" w:hAnsi="HanziPen SC Bold"/>
          <w:b/>
          <w:smallCaps/>
          <w:color w:val="404040" w:themeColor="text1" w:themeTint="BF"/>
          <w:sz w:val="40"/>
        </w:rPr>
      </w:pPr>
      <w:r w:rsidRPr="00F13A62">
        <w:rPr>
          <w:rFonts w:ascii="HanziPen SC Bold" w:eastAsia="HanziPen SC Bold" w:hAnsi="HanziPen SC Bold" w:hint="eastAsia"/>
          <w:b/>
          <w:smallCaps/>
          <w:color w:val="404040" w:themeColor="text1" w:themeTint="BF"/>
          <w:sz w:val="40"/>
        </w:rPr>
        <w:t>Logistical Info</w:t>
      </w:r>
    </w:p>
    <w:p w:rsidR="008115D7" w:rsidRPr="00F13A62" w:rsidRDefault="00F13A62" w:rsidP="00F13A62">
      <w:pPr>
        <w:shd w:val="clear" w:color="auto" w:fill="F2F2F2" w:themeFill="background1" w:themeFillShade="F2"/>
        <w:tabs>
          <w:tab w:val="left" w:pos="4107"/>
          <w:tab w:val="left" w:pos="6800"/>
        </w:tabs>
        <w:spacing w:after="0" w:line="160" w:lineRule="exact"/>
        <w:rPr>
          <w:rFonts w:ascii="Libian SC Regular" w:eastAsia="HanziPen SC Bold" w:hAnsi="Libian SC Regular"/>
          <w:b/>
          <w:smallCaps/>
          <w:color w:val="404040" w:themeColor="text1" w:themeTint="BF"/>
          <w:sz w:val="16"/>
        </w:rPr>
      </w:pPr>
      <w:r w:rsidRPr="00F13A62">
        <w:rPr>
          <w:rFonts w:ascii="Libian SC Regular" w:eastAsia="HanziPen SC Bold" w:hAnsi="Libian SC Regular"/>
          <w:b/>
          <w:smallCaps/>
          <w:color w:val="404040" w:themeColor="text1" w:themeTint="BF"/>
          <w:sz w:val="16"/>
        </w:rPr>
        <w:tab/>
      </w:r>
      <w:r>
        <w:rPr>
          <w:rFonts w:ascii="Libian SC Regular" w:eastAsia="HanziPen SC Bold" w:hAnsi="Libian SC Regular"/>
          <w:b/>
          <w:smallCaps/>
          <w:color w:val="404040" w:themeColor="text1" w:themeTint="BF"/>
          <w:sz w:val="16"/>
        </w:rPr>
        <w:tab/>
      </w:r>
    </w:p>
    <w:p w:rsidR="00177872" w:rsidRPr="00F13A62" w:rsidRDefault="00F13A62" w:rsidP="00F13A62">
      <w:pPr>
        <w:tabs>
          <w:tab w:val="left" w:pos="7933"/>
        </w:tabs>
        <w:spacing w:after="0"/>
        <w:rPr>
          <w:rFonts w:ascii="Times New Roman" w:hAnsi="Times New Roman"/>
          <w:color w:val="262626" w:themeColor="text1" w:themeTint="D9"/>
          <w:sz w:val="16"/>
        </w:rPr>
      </w:pPr>
      <w:r w:rsidRPr="00F13A62">
        <w:rPr>
          <w:rFonts w:ascii="Times New Roman" w:hAnsi="Times New Roman"/>
          <w:color w:val="262626" w:themeColor="text1" w:themeTint="D9"/>
          <w:sz w:val="16"/>
        </w:rPr>
        <w:tab/>
      </w:r>
    </w:p>
    <w:p w:rsidR="008115D7" w:rsidRPr="00F13A62" w:rsidRDefault="00177872" w:rsidP="008115D7">
      <w:pPr>
        <w:pStyle w:val="ListBullet"/>
        <w:numPr>
          <w:ilvl w:val="0"/>
          <w:numId w:val="2"/>
        </w:numPr>
        <w:rPr>
          <w:color w:val="7F7F7F" w:themeColor="text1" w:themeTint="80"/>
        </w:rPr>
      </w:pPr>
      <w:r w:rsidRPr="00F13A62">
        <w:rPr>
          <w:color w:val="7F7F7F" w:themeColor="text1" w:themeTint="80"/>
        </w:rPr>
        <w:t>The first meeting of the 5</w:t>
      </w:r>
      <w:r w:rsidRPr="00F13A62">
        <w:rPr>
          <w:color w:val="7F7F7F" w:themeColor="text1" w:themeTint="80"/>
          <w:vertAlign w:val="superscript"/>
        </w:rPr>
        <w:t>th</w:t>
      </w:r>
      <w:r w:rsidRPr="00F13A62">
        <w:rPr>
          <w:color w:val="7F7F7F" w:themeColor="text1" w:themeTint="80"/>
        </w:rPr>
        <w:t xml:space="preserve"> Grade Girls’ Group is scheduled for Wednesday, Sept </w:t>
      </w:r>
      <w:r w:rsidR="006E4B89" w:rsidRPr="00F13A62">
        <w:rPr>
          <w:color w:val="7F7F7F" w:themeColor="text1" w:themeTint="80"/>
        </w:rPr>
        <w:t>23</w:t>
      </w:r>
      <w:r w:rsidR="006E4B89" w:rsidRPr="00F13A62">
        <w:rPr>
          <w:color w:val="7F7F7F" w:themeColor="text1" w:themeTint="80"/>
          <w:vertAlign w:val="superscript"/>
        </w:rPr>
        <w:t>rd</w:t>
      </w:r>
      <w:r w:rsidR="00FE74D0" w:rsidRPr="00F13A62">
        <w:rPr>
          <w:color w:val="7F7F7F" w:themeColor="text1" w:themeTint="80"/>
        </w:rPr>
        <w:t>, 2015</w:t>
      </w:r>
      <w:r w:rsidRPr="00F13A62">
        <w:rPr>
          <w:color w:val="7F7F7F" w:themeColor="text1" w:themeTint="80"/>
        </w:rPr>
        <w:t xml:space="preserve">. </w:t>
      </w:r>
      <w:r w:rsidRPr="00F13A62">
        <w:rPr>
          <w:b/>
          <w:i/>
          <w:color w:val="7F7F7F" w:themeColor="text1" w:themeTint="80"/>
        </w:rPr>
        <w:t xml:space="preserve">We’ll be meeting in the CASA/Rooftop Wellness Center every Wednesday </w:t>
      </w:r>
      <w:r w:rsidR="006E4B89" w:rsidRPr="00F13A62">
        <w:rPr>
          <w:b/>
          <w:i/>
          <w:color w:val="7F7F7F" w:themeColor="text1" w:themeTint="80"/>
        </w:rPr>
        <w:t>from 2:15-3:15</w:t>
      </w:r>
      <w:r w:rsidRPr="00F13A62">
        <w:rPr>
          <w:b/>
          <w:i/>
          <w:color w:val="7F7F7F" w:themeColor="text1" w:themeTint="80"/>
        </w:rPr>
        <w:t xml:space="preserve"> for the duration of the fall semester</w:t>
      </w:r>
      <w:r w:rsidRPr="00F13A62">
        <w:rPr>
          <w:color w:val="7F7F7F" w:themeColor="text1" w:themeTint="80"/>
        </w:rPr>
        <w:t xml:space="preserve">, with the potential </w:t>
      </w:r>
      <w:r w:rsidR="00FE74D0" w:rsidRPr="00F13A62">
        <w:rPr>
          <w:color w:val="7F7F7F" w:themeColor="text1" w:themeTint="80"/>
        </w:rPr>
        <w:t>for continuation</w:t>
      </w:r>
      <w:r w:rsidRPr="00F13A62">
        <w:rPr>
          <w:color w:val="7F7F7F" w:themeColor="text1" w:themeTint="80"/>
        </w:rPr>
        <w:t xml:space="preserve"> in the spring if group members</w:t>
      </w:r>
      <w:r w:rsidR="006E4B89" w:rsidRPr="00F13A62">
        <w:rPr>
          <w:color w:val="7F7F7F" w:themeColor="text1" w:themeTint="80"/>
        </w:rPr>
        <w:t xml:space="preserve"> indicate interest.</w:t>
      </w:r>
    </w:p>
    <w:p w:rsidR="00177872" w:rsidRPr="00F13A62" w:rsidRDefault="00F13A62" w:rsidP="00F13A62">
      <w:pPr>
        <w:pStyle w:val="ListBullet"/>
        <w:numPr>
          <w:ilvl w:val="0"/>
          <w:numId w:val="0"/>
        </w:numPr>
        <w:tabs>
          <w:tab w:val="left" w:pos="8493"/>
        </w:tabs>
        <w:ind w:left="1080" w:hanging="360"/>
        <w:rPr>
          <w:color w:val="7F7F7F" w:themeColor="text1" w:themeTint="80"/>
          <w:sz w:val="16"/>
        </w:rPr>
      </w:pPr>
      <w:r w:rsidRPr="00F13A62">
        <w:rPr>
          <w:color w:val="7F7F7F" w:themeColor="text1" w:themeTint="80"/>
          <w:sz w:val="16"/>
        </w:rPr>
        <w:tab/>
      </w:r>
      <w:r w:rsidRPr="00F13A62">
        <w:rPr>
          <w:color w:val="7F7F7F" w:themeColor="text1" w:themeTint="80"/>
          <w:sz w:val="16"/>
        </w:rPr>
        <w:tab/>
      </w:r>
    </w:p>
    <w:p w:rsidR="008115D7" w:rsidRPr="00F13A62" w:rsidRDefault="00177872" w:rsidP="008115D7">
      <w:pPr>
        <w:pStyle w:val="ListBullet"/>
        <w:numPr>
          <w:ilvl w:val="0"/>
          <w:numId w:val="2"/>
        </w:numPr>
        <w:rPr>
          <w:color w:val="7F7F7F" w:themeColor="text1" w:themeTint="80"/>
        </w:rPr>
      </w:pPr>
      <w:r w:rsidRPr="00F13A62">
        <w:rPr>
          <w:color w:val="7F7F7F" w:themeColor="text1" w:themeTint="80"/>
        </w:rPr>
        <w:t>For the initial CASA class rotation (</w:t>
      </w:r>
      <w:r w:rsidR="008115D7" w:rsidRPr="00F13A62">
        <w:rPr>
          <w:color w:val="7F7F7F" w:themeColor="text1" w:themeTint="80"/>
        </w:rPr>
        <w:t>first session</w:t>
      </w:r>
      <w:r w:rsidRPr="00F13A62">
        <w:rPr>
          <w:color w:val="7F7F7F" w:themeColor="text1" w:themeTint="80"/>
        </w:rPr>
        <w:t xml:space="preserve"> </w:t>
      </w:r>
      <w:r w:rsidR="008115D7" w:rsidRPr="00F13A62">
        <w:rPr>
          <w:color w:val="7F7F7F" w:themeColor="text1" w:themeTint="80"/>
        </w:rPr>
        <w:t>through</w:t>
      </w:r>
      <w:r w:rsidRPr="00F13A62">
        <w:rPr>
          <w:color w:val="7F7F7F" w:themeColor="text1" w:themeTint="80"/>
        </w:rPr>
        <w:t xml:space="preserve"> October 5</w:t>
      </w:r>
      <w:r w:rsidRPr="00F13A62">
        <w:rPr>
          <w:color w:val="7F7F7F" w:themeColor="text1" w:themeTint="80"/>
          <w:vertAlign w:val="superscript"/>
        </w:rPr>
        <w:t>th</w:t>
      </w:r>
      <w:r w:rsidRPr="00F13A62">
        <w:rPr>
          <w:color w:val="7F7F7F" w:themeColor="text1" w:themeTint="80"/>
        </w:rPr>
        <w:t xml:space="preserve">), this timeframe means group members will be missing Wednesday art class with Ammo and Zoe. </w:t>
      </w:r>
      <w:r w:rsidRPr="00F13A62">
        <w:rPr>
          <w:b/>
          <w:i/>
          <w:color w:val="7F7F7F" w:themeColor="text1" w:themeTint="80"/>
        </w:rPr>
        <w:t xml:space="preserve">For students who also want to take part in these </w:t>
      </w:r>
      <w:r w:rsidR="008115D7" w:rsidRPr="00F13A62">
        <w:rPr>
          <w:b/>
          <w:i/>
          <w:color w:val="7F7F7F" w:themeColor="text1" w:themeTint="80"/>
        </w:rPr>
        <w:t>art classes, we’re</w:t>
      </w:r>
      <w:r w:rsidRPr="00F13A62">
        <w:rPr>
          <w:b/>
          <w:i/>
          <w:color w:val="7F7F7F" w:themeColor="text1" w:themeTint="80"/>
        </w:rPr>
        <w:t xml:space="preserve"> offering the option of enrolling </w:t>
      </w:r>
      <w:r w:rsidR="00FE74D0" w:rsidRPr="00F13A62">
        <w:rPr>
          <w:b/>
          <w:i/>
          <w:color w:val="7F7F7F" w:themeColor="text1" w:themeTint="80"/>
        </w:rPr>
        <w:t>in our wellness group on</w:t>
      </w:r>
      <w:r w:rsidRPr="00F13A62">
        <w:rPr>
          <w:b/>
          <w:i/>
          <w:color w:val="7F7F7F" w:themeColor="text1" w:themeTint="80"/>
        </w:rPr>
        <w:t xml:space="preserve"> an alternate-week </w:t>
      </w:r>
      <w:r w:rsidR="00FE74D0" w:rsidRPr="00F13A62">
        <w:rPr>
          <w:b/>
          <w:i/>
          <w:color w:val="7F7F7F" w:themeColor="text1" w:themeTint="80"/>
        </w:rPr>
        <w:t xml:space="preserve">basis, </w:t>
      </w:r>
      <w:r w:rsidRPr="00F13A62">
        <w:rPr>
          <w:b/>
          <w:i/>
          <w:color w:val="7F7F7F" w:themeColor="text1" w:themeTint="80"/>
        </w:rPr>
        <w:t xml:space="preserve">instead of attending weekly. Please note: this preference must be specified upon registration, to ensure continuity </w:t>
      </w:r>
      <w:r w:rsidR="008115D7" w:rsidRPr="00F13A62">
        <w:rPr>
          <w:b/>
          <w:i/>
          <w:color w:val="7F7F7F" w:themeColor="text1" w:themeTint="80"/>
        </w:rPr>
        <w:t xml:space="preserve">and </w:t>
      </w:r>
      <w:r w:rsidRPr="00F13A62">
        <w:rPr>
          <w:b/>
          <w:i/>
          <w:color w:val="7F7F7F" w:themeColor="text1" w:themeTint="80"/>
        </w:rPr>
        <w:t xml:space="preserve">allow </w:t>
      </w:r>
      <w:r w:rsidR="008115D7" w:rsidRPr="00F13A62">
        <w:rPr>
          <w:b/>
          <w:i/>
          <w:color w:val="7F7F7F" w:themeColor="text1" w:themeTint="80"/>
        </w:rPr>
        <w:t xml:space="preserve">for </w:t>
      </w:r>
      <w:r w:rsidRPr="00F13A62">
        <w:rPr>
          <w:b/>
          <w:i/>
          <w:color w:val="7F7F7F" w:themeColor="text1" w:themeTint="80"/>
        </w:rPr>
        <w:t>accurate planning</w:t>
      </w:r>
      <w:r w:rsidR="008115D7" w:rsidRPr="00F13A62">
        <w:rPr>
          <w:b/>
          <w:i/>
          <w:color w:val="7F7F7F" w:themeColor="text1" w:themeTint="80"/>
        </w:rPr>
        <w:t xml:space="preserve"> of activities.</w:t>
      </w:r>
    </w:p>
    <w:p w:rsidR="00AB54CF" w:rsidRPr="00F13A62" w:rsidRDefault="00F13A62" w:rsidP="00145B48">
      <w:pPr>
        <w:pStyle w:val="ListBullet"/>
        <w:numPr>
          <w:ilvl w:val="0"/>
          <w:numId w:val="0"/>
        </w:numPr>
        <w:tabs>
          <w:tab w:val="left" w:pos="8440"/>
        </w:tabs>
        <w:ind w:left="1080" w:hanging="360"/>
        <w:rPr>
          <w:color w:val="7F7F7F" w:themeColor="text1" w:themeTint="80"/>
          <w:sz w:val="16"/>
        </w:rPr>
      </w:pPr>
      <w:r w:rsidRPr="00F13A62">
        <w:rPr>
          <w:color w:val="7F7F7F" w:themeColor="text1" w:themeTint="80"/>
          <w:sz w:val="16"/>
        </w:rPr>
        <w:tab/>
      </w:r>
      <w:r w:rsidRPr="00F13A62">
        <w:rPr>
          <w:color w:val="7F7F7F" w:themeColor="text1" w:themeTint="80"/>
          <w:sz w:val="16"/>
        </w:rPr>
        <w:tab/>
      </w:r>
      <w:r w:rsidRPr="00F13A62">
        <w:rPr>
          <w:color w:val="7F7F7F" w:themeColor="text1" w:themeTint="80"/>
          <w:sz w:val="16"/>
        </w:rPr>
        <w:tab/>
      </w:r>
      <w:r w:rsidRPr="00F13A62">
        <w:rPr>
          <w:color w:val="7F7F7F" w:themeColor="text1" w:themeTint="80"/>
          <w:sz w:val="16"/>
        </w:rPr>
        <w:tab/>
      </w:r>
    </w:p>
    <w:p w:rsidR="00145B48" w:rsidRDefault="00AB54CF" w:rsidP="002B4A68">
      <w:pPr>
        <w:pStyle w:val="ListBullet"/>
        <w:numPr>
          <w:ilvl w:val="0"/>
          <w:numId w:val="2"/>
        </w:numPr>
        <w:rPr>
          <w:color w:val="7F7F7F" w:themeColor="text1" w:themeTint="80"/>
        </w:rPr>
      </w:pPr>
      <w:r w:rsidRPr="00145B48">
        <w:rPr>
          <w:b/>
          <w:color w:val="7F7F7F" w:themeColor="text1" w:themeTint="80"/>
        </w:rPr>
        <w:t xml:space="preserve">Confidentiality is core </w:t>
      </w:r>
      <w:r w:rsidR="00796391" w:rsidRPr="00145B48">
        <w:rPr>
          <w:b/>
          <w:color w:val="7F7F7F" w:themeColor="text1" w:themeTint="80"/>
        </w:rPr>
        <w:t>feature in</w:t>
      </w:r>
      <w:r w:rsidR="002F7C3C" w:rsidRPr="00145B48">
        <w:rPr>
          <w:b/>
          <w:color w:val="7F7F7F" w:themeColor="text1" w:themeTint="80"/>
        </w:rPr>
        <w:t xml:space="preserve"> the success of this group</w:t>
      </w:r>
      <w:r w:rsidR="002F7C3C" w:rsidRPr="00F13A62">
        <w:rPr>
          <w:color w:val="7F7F7F" w:themeColor="text1" w:themeTint="80"/>
        </w:rPr>
        <w:t xml:space="preserve">. </w:t>
      </w:r>
      <w:r w:rsidR="00796391" w:rsidRPr="00F13A62">
        <w:rPr>
          <w:color w:val="7F7F7F" w:themeColor="text1" w:themeTint="80"/>
        </w:rPr>
        <w:t xml:space="preserve">In order to cultivate safety and intimacy within our community, participants’ right to privacy </w:t>
      </w:r>
      <w:r w:rsidRPr="00F13A62">
        <w:rPr>
          <w:color w:val="7F7F7F" w:themeColor="text1" w:themeTint="80"/>
        </w:rPr>
        <w:t xml:space="preserve">will be vigorously </w:t>
      </w:r>
      <w:r w:rsidR="00796391" w:rsidRPr="00F13A62">
        <w:rPr>
          <w:color w:val="7F7F7F" w:themeColor="text1" w:themeTint="80"/>
        </w:rPr>
        <w:t>emphasized</w:t>
      </w:r>
      <w:r w:rsidRPr="00F13A62">
        <w:rPr>
          <w:color w:val="7F7F7F" w:themeColor="text1" w:themeTint="80"/>
        </w:rPr>
        <w:t xml:space="preserve">. This means </w:t>
      </w:r>
      <w:r w:rsidR="00796391" w:rsidRPr="00F13A62">
        <w:rPr>
          <w:color w:val="7F7F7F" w:themeColor="text1" w:themeTint="80"/>
        </w:rPr>
        <w:t xml:space="preserve">that </w:t>
      </w:r>
      <w:r w:rsidRPr="00F13A62">
        <w:rPr>
          <w:color w:val="7F7F7F" w:themeColor="text1" w:themeTint="80"/>
        </w:rPr>
        <w:t xml:space="preserve">Lily will not discuss </w:t>
      </w:r>
      <w:r w:rsidR="00796391" w:rsidRPr="00F13A62">
        <w:rPr>
          <w:color w:val="7F7F7F" w:themeColor="text1" w:themeTint="80"/>
        </w:rPr>
        <w:t xml:space="preserve">the </w:t>
      </w:r>
      <w:r w:rsidRPr="00F13A62">
        <w:rPr>
          <w:color w:val="7F7F7F" w:themeColor="text1" w:themeTint="80"/>
        </w:rPr>
        <w:t>specific contents</w:t>
      </w:r>
      <w:r w:rsidR="006E3B7E" w:rsidRPr="00F13A62">
        <w:rPr>
          <w:color w:val="7F7F7F" w:themeColor="text1" w:themeTint="80"/>
        </w:rPr>
        <w:t xml:space="preserve"> of </w:t>
      </w:r>
      <w:r w:rsidR="00796391" w:rsidRPr="00F13A62">
        <w:rPr>
          <w:color w:val="7F7F7F" w:themeColor="text1" w:themeTint="80"/>
        </w:rPr>
        <w:t>conversations</w:t>
      </w:r>
      <w:r w:rsidR="006E3B7E" w:rsidRPr="00F13A62">
        <w:rPr>
          <w:color w:val="7F7F7F" w:themeColor="text1" w:themeTint="80"/>
        </w:rPr>
        <w:t xml:space="preserve"> with </w:t>
      </w:r>
      <w:r w:rsidR="00796391" w:rsidRPr="00F13A62">
        <w:rPr>
          <w:color w:val="7F7F7F" w:themeColor="text1" w:themeTint="80"/>
        </w:rPr>
        <w:t>anyone outside the group, including parents, unless a participant has given clear verbal permission beforehand</w:t>
      </w:r>
      <w:r w:rsidR="006E3B7E" w:rsidRPr="00F13A62">
        <w:rPr>
          <w:color w:val="7F7F7F" w:themeColor="text1" w:themeTint="80"/>
        </w:rPr>
        <w:t xml:space="preserve">. Additionally, </w:t>
      </w:r>
      <w:r w:rsidR="00796391" w:rsidRPr="00F13A62">
        <w:rPr>
          <w:color w:val="7F7F7F" w:themeColor="text1" w:themeTint="80"/>
        </w:rPr>
        <w:t>group members</w:t>
      </w:r>
      <w:r w:rsidR="006E3B7E" w:rsidRPr="00F13A62">
        <w:rPr>
          <w:color w:val="7F7F7F" w:themeColor="text1" w:themeTint="80"/>
        </w:rPr>
        <w:t xml:space="preserve"> </w:t>
      </w:r>
      <w:r w:rsidR="00796391" w:rsidRPr="00F13A62">
        <w:rPr>
          <w:color w:val="7F7F7F" w:themeColor="text1" w:themeTint="80"/>
        </w:rPr>
        <w:t>will be similarly</w:t>
      </w:r>
      <w:r w:rsidR="006E3B7E" w:rsidRPr="00F13A62">
        <w:rPr>
          <w:color w:val="7F7F7F" w:themeColor="text1" w:themeTint="80"/>
        </w:rPr>
        <w:t xml:space="preserve"> expected to maintain the privacy of other participants, and may not repeat things shared </w:t>
      </w:r>
      <w:r w:rsidR="00796391" w:rsidRPr="00F13A62">
        <w:rPr>
          <w:color w:val="7F7F7F" w:themeColor="text1" w:themeTint="80"/>
        </w:rPr>
        <w:t xml:space="preserve">by peers within the group </w:t>
      </w:r>
      <w:r w:rsidR="006E3B7E" w:rsidRPr="00F13A62">
        <w:rPr>
          <w:color w:val="7F7F7F" w:themeColor="text1" w:themeTint="80"/>
        </w:rPr>
        <w:t xml:space="preserve">to anyone </w:t>
      </w:r>
      <w:r w:rsidR="00796391" w:rsidRPr="00F13A62">
        <w:rPr>
          <w:color w:val="7F7F7F" w:themeColor="text1" w:themeTint="80"/>
        </w:rPr>
        <w:t>other than</w:t>
      </w:r>
      <w:r w:rsidR="006E3B7E" w:rsidRPr="00F13A62">
        <w:rPr>
          <w:color w:val="7F7F7F" w:themeColor="text1" w:themeTint="80"/>
        </w:rPr>
        <w:t xml:space="preserve"> their parents or caretakers. Students who </w:t>
      </w:r>
      <w:r w:rsidR="002F7C3C" w:rsidRPr="00F13A62">
        <w:rPr>
          <w:color w:val="7F7F7F" w:themeColor="text1" w:themeTint="80"/>
        </w:rPr>
        <w:t xml:space="preserve">break trust within the </w:t>
      </w:r>
      <w:r w:rsidR="00754643" w:rsidRPr="00F13A62">
        <w:rPr>
          <w:color w:val="7F7F7F" w:themeColor="text1" w:themeTint="80"/>
        </w:rPr>
        <w:t>community</w:t>
      </w:r>
      <w:r w:rsidR="002F7C3C" w:rsidRPr="00F13A62">
        <w:rPr>
          <w:color w:val="7F7F7F" w:themeColor="text1" w:themeTint="80"/>
        </w:rPr>
        <w:t xml:space="preserve"> </w:t>
      </w:r>
      <w:r w:rsidR="00754643" w:rsidRPr="00F13A62">
        <w:rPr>
          <w:color w:val="7F7F7F" w:themeColor="text1" w:themeTint="80"/>
        </w:rPr>
        <w:t xml:space="preserve">by </w:t>
      </w:r>
      <w:r w:rsidR="00145B48">
        <w:rPr>
          <w:color w:val="7F7F7F" w:themeColor="text1" w:themeTint="80"/>
        </w:rPr>
        <w:t xml:space="preserve">repeatedly </w:t>
      </w:r>
      <w:r w:rsidR="00754643" w:rsidRPr="00F13A62">
        <w:rPr>
          <w:color w:val="7F7F7F" w:themeColor="text1" w:themeTint="80"/>
        </w:rPr>
        <w:t>failing</w:t>
      </w:r>
      <w:r w:rsidR="002F7C3C" w:rsidRPr="00F13A62">
        <w:rPr>
          <w:color w:val="7F7F7F" w:themeColor="text1" w:themeTint="80"/>
        </w:rPr>
        <w:t xml:space="preserve"> to honor </w:t>
      </w:r>
      <w:r w:rsidR="00754643" w:rsidRPr="00F13A62">
        <w:rPr>
          <w:color w:val="7F7F7F" w:themeColor="text1" w:themeTint="80"/>
        </w:rPr>
        <w:t>others’</w:t>
      </w:r>
      <w:r w:rsidR="002F7C3C" w:rsidRPr="00F13A62">
        <w:rPr>
          <w:color w:val="7F7F7F" w:themeColor="text1" w:themeTint="80"/>
        </w:rPr>
        <w:t xml:space="preserve"> </w:t>
      </w:r>
      <w:r w:rsidR="00754643" w:rsidRPr="00F13A62">
        <w:rPr>
          <w:color w:val="7F7F7F" w:themeColor="text1" w:themeTint="80"/>
        </w:rPr>
        <w:t>right to</w:t>
      </w:r>
      <w:r w:rsidR="002F7C3C" w:rsidRPr="00F13A62">
        <w:rPr>
          <w:color w:val="7F7F7F" w:themeColor="text1" w:themeTint="80"/>
        </w:rPr>
        <w:t xml:space="preserve"> pr</w:t>
      </w:r>
      <w:r w:rsidR="00796391" w:rsidRPr="00F13A62">
        <w:rPr>
          <w:color w:val="7F7F7F" w:themeColor="text1" w:themeTint="80"/>
        </w:rPr>
        <w:t>i</w:t>
      </w:r>
      <w:r w:rsidR="00754643" w:rsidRPr="00F13A62">
        <w:rPr>
          <w:color w:val="7F7F7F" w:themeColor="text1" w:themeTint="80"/>
        </w:rPr>
        <w:t xml:space="preserve">vacy will be asked </w:t>
      </w:r>
      <w:r w:rsidR="00145B48">
        <w:rPr>
          <w:color w:val="7F7F7F" w:themeColor="text1" w:themeTint="80"/>
        </w:rPr>
        <w:t xml:space="preserve">take a break or </w:t>
      </w:r>
      <w:r w:rsidR="00754643" w:rsidRPr="00F13A62">
        <w:rPr>
          <w:color w:val="7F7F7F" w:themeColor="text1" w:themeTint="80"/>
        </w:rPr>
        <w:t xml:space="preserve">withdraw from the group. </w:t>
      </w:r>
    </w:p>
    <w:p w:rsidR="00145B48" w:rsidRDefault="00145B48" w:rsidP="00145B48">
      <w:pPr>
        <w:pStyle w:val="ListBullet"/>
        <w:numPr>
          <w:ilvl w:val="0"/>
          <w:numId w:val="0"/>
        </w:numPr>
        <w:rPr>
          <w:color w:val="7F7F7F" w:themeColor="text1" w:themeTint="80"/>
        </w:rPr>
      </w:pPr>
    </w:p>
    <w:p w:rsidR="002B4A68" w:rsidRPr="00145B48" w:rsidRDefault="00145B48" w:rsidP="002B4A68">
      <w:pPr>
        <w:pStyle w:val="ListBullet"/>
        <w:numPr>
          <w:ilvl w:val="0"/>
          <w:numId w:val="2"/>
        </w:numPr>
        <w:rPr>
          <w:color w:val="7F7F7F" w:themeColor="text1" w:themeTint="80"/>
        </w:rPr>
      </w:pPr>
      <w:r w:rsidRPr="00F13A62">
        <w:rPr>
          <w:b/>
          <w:i/>
          <w:color w:val="7F7F7F" w:themeColor="text1" w:themeTint="80"/>
        </w:rPr>
        <w:t>To register your 5</w:t>
      </w:r>
      <w:r w:rsidRPr="00F13A62">
        <w:rPr>
          <w:b/>
          <w:i/>
          <w:color w:val="7F7F7F" w:themeColor="text1" w:themeTint="80"/>
          <w:vertAlign w:val="superscript"/>
        </w:rPr>
        <w:t>th</w:t>
      </w:r>
      <w:r w:rsidRPr="00F13A62">
        <w:rPr>
          <w:b/>
          <w:i/>
          <w:color w:val="7F7F7F" w:themeColor="text1" w:themeTint="80"/>
        </w:rPr>
        <w:t xml:space="preserve"> grader for this group</w:t>
      </w:r>
      <w:r w:rsidRPr="00F13A62">
        <w:rPr>
          <w:color w:val="7F7F7F" w:themeColor="text1" w:themeTint="80"/>
        </w:rPr>
        <w:t xml:space="preserve">, email Lily at cardasiscounseling@gmail.com, or complete a registration request at </w:t>
      </w:r>
      <w:hyperlink r:id="rId6" w:history="1">
        <w:proofErr w:type="spellStart"/>
        <w:r w:rsidRPr="00F13A62">
          <w:rPr>
            <w:rStyle w:val="Hyperlink"/>
            <w:color w:val="7F7F7F" w:themeColor="text1" w:themeTint="80"/>
          </w:rPr>
          <w:t>cardasiscounseling.org</w:t>
        </w:r>
        <w:proofErr w:type="spellEnd"/>
        <w:r w:rsidRPr="00F13A62">
          <w:rPr>
            <w:rStyle w:val="Hyperlink"/>
            <w:color w:val="7F7F7F" w:themeColor="text1" w:themeTint="80"/>
          </w:rPr>
          <w:t>/student-wellness-groups</w:t>
        </w:r>
      </w:hyperlink>
      <w:r w:rsidRPr="00F13A62">
        <w:rPr>
          <w:color w:val="7F7F7F" w:themeColor="text1" w:themeTint="80"/>
        </w:rPr>
        <w:t>. A signed parental consent form is required for each participant, and must be completed prior to t</w:t>
      </w:r>
      <w:r>
        <w:rPr>
          <w:color w:val="7F7F7F" w:themeColor="text1" w:themeTint="80"/>
        </w:rPr>
        <w:t>he registration deadline of 9/23</w:t>
      </w:r>
      <w:r w:rsidRPr="00F13A62">
        <w:rPr>
          <w:color w:val="7F7F7F" w:themeColor="text1" w:themeTint="80"/>
        </w:rPr>
        <w:t xml:space="preserve">. Forms are located on the wall by the parent sign out area in the CASA bungalow, or can be requested in electronic format by emailing </w:t>
      </w:r>
      <w:hyperlink r:id="rId7" w:history="1">
        <w:r w:rsidRPr="00F13A62">
          <w:rPr>
            <w:rStyle w:val="Hyperlink"/>
            <w:color w:val="7F7F7F" w:themeColor="text1" w:themeTint="80"/>
          </w:rPr>
          <w:t>cardasiscounseling@gmail.com.</w:t>
        </w:r>
      </w:hyperlink>
      <w:r w:rsidRPr="00F13A62">
        <w:rPr>
          <w:color w:val="7F7F7F" w:themeColor="text1" w:themeTint="80"/>
        </w:rPr>
        <w:t xml:space="preserve"> Completed forms can be turned in to the Health &amp; Wellness </w:t>
      </w:r>
      <w:proofErr w:type="spellStart"/>
      <w:r w:rsidRPr="00F13A62">
        <w:rPr>
          <w:color w:val="7F7F7F" w:themeColor="text1" w:themeTint="80"/>
        </w:rPr>
        <w:t>dropbox</w:t>
      </w:r>
      <w:proofErr w:type="spellEnd"/>
      <w:r w:rsidRPr="00F13A62">
        <w:rPr>
          <w:color w:val="7F7F7F" w:themeColor="text1" w:themeTint="80"/>
        </w:rPr>
        <w:t xml:space="preserve"> in the parent sign out area, or scanned and emailed to </w:t>
      </w:r>
      <w:hyperlink r:id="rId8" w:history="1">
        <w:r w:rsidRPr="00F13A62">
          <w:rPr>
            <w:rStyle w:val="Hyperlink"/>
            <w:color w:val="7F7F7F" w:themeColor="text1" w:themeTint="80"/>
          </w:rPr>
          <w:t>cardasiscounseling@gmail.com.</w:t>
        </w:r>
      </w:hyperlink>
      <w:r w:rsidRPr="00F13A62">
        <w:rPr>
          <w:color w:val="7F7F7F" w:themeColor="text1" w:themeTint="80"/>
        </w:rPr>
        <w:t xml:space="preserve"> </w:t>
      </w:r>
    </w:p>
    <w:p w:rsidR="00426CA8" w:rsidRPr="00145B48" w:rsidRDefault="00F13A62" w:rsidP="00145B48">
      <w:pPr>
        <w:pStyle w:val="ListBullet"/>
        <w:numPr>
          <w:ilvl w:val="0"/>
          <w:numId w:val="0"/>
        </w:numPr>
        <w:tabs>
          <w:tab w:val="left" w:pos="5680"/>
        </w:tabs>
        <w:ind w:left="1080" w:hanging="360"/>
        <w:rPr>
          <w:color w:val="7F7F7F" w:themeColor="text1" w:themeTint="80"/>
          <w:sz w:val="16"/>
        </w:rPr>
      </w:pPr>
      <w:r w:rsidRPr="00F13A62">
        <w:rPr>
          <w:color w:val="7F7F7F" w:themeColor="text1" w:themeTint="80"/>
          <w:sz w:val="16"/>
        </w:rPr>
        <w:tab/>
      </w:r>
      <w:r w:rsidRPr="00F13A62">
        <w:rPr>
          <w:color w:val="7F7F7F" w:themeColor="text1" w:themeTint="80"/>
          <w:sz w:val="16"/>
        </w:rPr>
        <w:tab/>
      </w:r>
    </w:p>
    <w:sectPr w:rsidR="00426CA8" w:rsidRPr="00145B48" w:rsidSect="00E91509">
      <w:footerReference w:type="default" r:id="rId9"/>
      <w:pgSz w:w="12240" w:h="15840"/>
      <w:pgMar w:top="1440" w:right="1440" w:bottom="1440" w:left="1440" w:gutter="0"/>
      <w:pgBorders>
        <w:top w:val="dashDotStroked" w:sz="24" w:space="1" w:color="BFBFBF" w:themeColor="background1" w:themeShade="BF"/>
        <w:left w:val="dashDotStroked" w:sz="24" w:space="4" w:color="BFBFBF" w:themeColor="background1" w:themeShade="BF"/>
        <w:bottom w:val="dashDotStroked" w:sz="24" w:space="1" w:color="BFBFBF" w:themeColor="background1" w:themeShade="BF"/>
        <w:right w:val="dashDotStroked" w:sz="24" w:space="4" w:color="BFBFBF" w:themeColor="background1" w:themeShade="BF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annotate TC Regular">
    <w:panose1 w:val="03000500000000000000"/>
    <w:charset w:val="51"/>
    <w:family w:val="auto"/>
    <w:pitch w:val="variable"/>
    <w:sig w:usb0="00000001" w:usb1="00000000" w:usb2="01000408" w:usb3="00000000" w:csb0="00100000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HanziPen TC Regular">
    <w:panose1 w:val="03000300000000000000"/>
    <w:charset w:val="51"/>
    <w:family w:val="auto"/>
    <w:pitch w:val="variable"/>
    <w:sig w:usb0="00000001" w:usb1="00000000" w:usb2="01000408" w:usb3="00000000" w:csb0="00100000" w:csb1="00000000"/>
  </w:font>
  <w:font w:name="HanziPen SC Regular">
    <w:panose1 w:val="03000300000000000000"/>
    <w:charset w:val="50"/>
    <w:family w:val="auto"/>
    <w:pitch w:val="variable"/>
    <w:sig w:usb0="00000001" w:usb1="00000000" w:usb2="0100040E" w:usb3="00000000" w:csb0="00040000" w:csb1="00000000"/>
  </w:font>
  <w:font w:name="HanziPen SC Bold">
    <w:panose1 w:val="03000500000000000000"/>
    <w:charset w:val="50"/>
    <w:family w:val="auto"/>
    <w:pitch w:val="variable"/>
    <w:sig w:usb0="00000001" w:usb1="00000000" w:usb2="0100040E" w:usb3="00000000" w:csb0="00040000" w:csb1="00000000"/>
  </w:font>
  <w:font w:name="Libian SC Regular">
    <w:panose1 w:val="02010800040101010101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13A62" w:rsidRPr="00A75FBD" w:rsidRDefault="00F13A62" w:rsidP="006E4B89">
    <w:pPr>
      <w:pStyle w:val="NormalWeb"/>
      <w:spacing w:before="2" w:after="2"/>
      <w:jc w:val="center"/>
      <w:rPr>
        <w:color w:val="808080" w:themeColor="background1" w:themeShade="80"/>
        <w:sz w:val="18"/>
      </w:rPr>
    </w:pPr>
    <w:r w:rsidRPr="00A75FBD">
      <w:rPr>
        <w:rFonts w:ascii="Gill Sans" w:hAnsi="Gill Sans"/>
        <w:color w:val="808080" w:themeColor="background1" w:themeShade="80"/>
        <w:sz w:val="18"/>
        <w:szCs w:val="16"/>
      </w:rPr>
      <w:t xml:space="preserve">LILY </w:t>
    </w:r>
    <w:proofErr w:type="spellStart"/>
    <w:r w:rsidRPr="00A75FBD">
      <w:rPr>
        <w:rFonts w:ascii="Gill Sans" w:hAnsi="Gill Sans"/>
        <w:color w:val="808080" w:themeColor="background1" w:themeShade="80"/>
        <w:sz w:val="18"/>
        <w:szCs w:val="16"/>
      </w:rPr>
      <w:t>CARDASIS</w:t>
    </w:r>
    <w:proofErr w:type="spellEnd"/>
    <w:r w:rsidRPr="00A75FBD">
      <w:rPr>
        <w:rFonts w:ascii="Gill Sans" w:hAnsi="Gill Sans"/>
        <w:color w:val="808080" w:themeColor="background1" w:themeShade="80"/>
        <w:sz w:val="18"/>
        <w:szCs w:val="16"/>
      </w:rPr>
      <w:t xml:space="preserve">, </w:t>
    </w:r>
    <w:proofErr w:type="spellStart"/>
    <w:r w:rsidRPr="00A75FBD">
      <w:rPr>
        <w:rFonts w:ascii="Gill Sans" w:hAnsi="Gill Sans"/>
        <w:color w:val="808080" w:themeColor="background1" w:themeShade="80"/>
        <w:sz w:val="18"/>
        <w:szCs w:val="16"/>
      </w:rPr>
      <w:t>MFT</w:t>
    </w:r>
    <w:proofErr w:type="spellEnd"/>
    <w:r w:rsidRPr="00A75FBD">
      <w:rPr>
        <w:rFonts w:ascii="Gill Sans" w:hAnsi="Gill Sans"/>
        <w:color w:val="808080" w:themeColor="background1" w:themeShade="80"/>
        <w:sz w:val="18"/>
        <w:szCs w:val="16"/>
      </w:rPr>
      <w:t xml:space="preserve"> REGISTERED INTERN, IMF #79631. SUPERVISED BY ANTHONY </w:t>
    </w:r>
    <w:proofErr w:type="spellStart"/>
    <w:r w:rsidRPr="00A75FBD">
      <w:rPr>
        <w:rFonts w:ascii="Gill Sans" w:hAnsi="Gill Sans"/>
        <w:color w:val="808080" w:themeColor="background1" w:themeShade="80"/>
        <w:sz w:val="18"/>
        <w:szCs w:val="16"/>
      </w:rPr>
      <w:t>GUARNIERI</w:t>
    </w:r>
    <w:proofErr w:type="spellEnd"/>
    <w:r w:rsidRPr="00A75FBD">
      <w:rPr>
        <w:rFonts w:ascii="Gill Sans" w:hAnsi="Gill Sans"/>
        <w:color w:val="808080" w:themeColor="background1" w:themeShade="80"/>
        <w:sz w:val="18"/>
        <w:szCs w:val="16"/>
      </w:rPr>
      <w:t xml:space="preserve">, </w:t>
    </w:r>
    <w:proofErr w:type="spellStart"/>
    <w:r w:rsidRPr="00A75FBD">
      <w:rPr>
        <w:rFonts w:ascii="Gill Sans" w:hAnsi="Gill Sans"/>
        <w:color w:val="808080" w:themeColor="background1" w:themeShade="80"/>
        <w:sz w:val="18"/>
        <w:szCs w:val="16"/>
      </w:rPr>
      <w:t>MFCC</w:t>
    </w:r>
    <w:proofErr w:type="spellEnd"/>
    <w:r w:rsidRPr="00A75FBD">
      <w:rPr>
        <w:rFonts w:ascii="Gill Sans" w:hAnsi="Gill Sans"/>
        <w:color w:val="808080" w:themeColor="background1" w:themeShade="80"/>
        <w:sz w:val="18"/>
        <w:szCs w:val="16"/>
      </w:rPr>
      <w:t xml:space="preserve"> #16878</w:t>
    </w:r>
  </w:p>
  <w:p w:rsidR="00F13A62" w:rsidRPr="006E4B89" w:rsidRDefault="00F13A62" w:rsidP="006E4B89">
    <w:pPr>
      <w:pStyle w:val="Footer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EB4382"/>
    <w:multiLevelType w:val="multilevel"/>
    <w:tmpl w:val="03285774"/>
    <w:lvl w:ilvl="0">
      <w:start w:val="1"/>
      <w:numFmt w:val="bullet"/>
      <w:lvlText w:val=""/>
      <w:lvlJc w:val="left"/>
      <w:pPr>
        <w:ind w:left="100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05197A"/>
    <w:multiLevelType w:val="hybridMultilevel"/>
    <w:tmpl w:val="03285774"/>
    <w:lvl w:ilvl="0" w:tplc="09185C08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7D879CE"/>
    <w:multiLevelType w:val="multilevel"/>
    <w:tmpl w:val="21AC2F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245731"/>
    <w:multiLevelType w:val="hybridMultilevel"/>
    <w:tmpl w:val="74D8FB24"/>
    <w:lvl w:ilvl="0" w:tplc="09185C08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053F6"/>
    <w:multiLevelType w:val="hybridMultilevel"/>
    <w:tmpl w:val="FE4C622A"/>
    <w:lvl w:ilvl="0" w:tplc="37F4FB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80747"/>
    <w:multiLevelType w:val="hybridMultilevel"/>
    <w:tmpl w:val="BDBEA6BA"/>
    <w:lvl w:ilvl="0" w:tplc="D10432A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560E05"/>
    <w:multiLevelType w:val="hybridMultilevel"/>
    <w:tmpl w:val="21AC2FC2"/>
    <w:lvl w:ilvl="0" w:tplc="B094B1F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50552E"/>
    <w:multiLevelType w:val="multilevel"/>
    <w:tmpl w:val="03285774"/>
    <w:lvl w:ilvl="0">
      <w:start w:val="1"/>
      <w:numFmt w:val="bullet"/>
      <w:lvlText w:val=""/>
      <w:lvlJc w:val="left"/>
      <w:pPr>
        <w:ind w:left="100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B7718D"/>
    <w:multiLevelType w:val="hybridMultilevel"/>
    <w:tmpl w:val="BF5E2E7A"/>
    <w:lvl w:ilvl="0" w:tplc="0409000F">
      <w:start w:val="1"/>
      <w:numFmt w:val="decimal"/>
      <w:lvlText w:val="%1."/>
      <w:lvlJc w:val="left"/>
      <w:pPr>
        <w:ind w:left="27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56" w:hanging="360"/>
      </w:p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Footer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D31C7"/>
    <w:rsid w:val="00071FE7"/>
    <w:rsid w:val="0008629A"/>
    <w:rsid w:val="000D4902"/>
    <w:rsid w:val="00102902"/>
    <w:rsid w:val="00145B48"/>
    <w:rsid w:val="00177872"/>
    <w:rsid w:val="00185ABF"/>
    <w:rsid w:val="00191662"/>
    <w:rsid w:val="001A61A6"/>
    <w:rsid w:val="001B6142"/>
    <w:rsid w:val="001F411E"/>
    <w:rsid w:val="00224A72"/>
    <w:rsid w:val="002319D7"/>
    <w:rsid w:val="00250D27"/>
    <w:rsid w:val="00297B73"/>
    <w:rsid w:val="002B4A68"/>
    <w:rsid w:val="002F164F"/>
    <w:rsid w:val="002F4AE4"/>
    <w:rsid w:val="002F7C3C"/>
    <w:rsid w:val="003A6C38"/>
    <w:rsid w:val="00426CA8"/>
    <w:rsid w:val="004856B5"/>
    <w:rsid w:val="004B4AB9"/>
    <w:rsid w:val="004B7E77"/>
    <w:rsid w:val="004D31C7"/>
    <w:rsid w:val="005A56A6"/>
    <w:rsid w:val="005E6E62"/>
    <w:rsid w:val="006322EE"/>
    <w:rsid w:val="00656239"/>
    <w:rsid w:val="00657D8C"/>
    <w:rsid w:val="00670C87"/>
    <w:rsid w:val="0067276C"/>
    <w:rsid w:val="00685556"/>
    <w:rsid w:val="00695600"/>
    <w:rsid w:val="006A7CAA"/>
    <w:rsid w:val="006E2F68"/>
    <w:rsid w:val="006E3B7E"/>
    <w:rsid w:val="006E4B89"/>
    <w:rsid w:val="00720944"/>
    <w:rsid w:val="00722633"/>
    <w:rsid w:val="00754643"/>
    <w:rsid w:val="00796391"/>
    <w:rsid w:val="007B09C1"/>
    <w:rsid w:val="007E415E"/>
    <w:rsid w:val="008115D7"/>
    <w:rsid w:val="00847E43"/>
    <w:rsid w:val="008C2453"/>
    <w:rsid w:val="008C5549"/>
    <w:rsid w:val="008F34D6"/>
    <w:rsid w:val="008F5480"/>
    <w:rsid w:val="00920855"/>
    <w:rsid w:val="0097736B"/>
    <w:rsid w:val="0098315F"/>
    <w:rsid w:val="00A109EA"/>
    <w:rsid w:val="00A35D0A"/>
    <w:rsid w:val="00A632E6"/>
    <w:rsid w:val="00A75FBD"/>
    <w:rsid w:val="00A82E75"/>
    <w:rsid w:val="00A94074"/>
    <w:rsid w:val="00AB54CF"/>
    <w:rsid w:val="00AC216E"/>
    <w:rsid w:val="00B76DED"/>
    <w:rsid w:val="00B8186B"/>
    <w:rsid w:val="00B914A0"/>
    <w:rsid w:val="00C11160"/>
    <w:rsid w:val="00C36855"/>
    <w:rsid w:val="00C41D05"/>
    <w:rsid w:val="00C749AE"/>
    <w:rsid w:val="00C865EB"/>
    <w:rsid w:val="00CE3EE4"/>
    <w:rsid w:val="00D3070C"/>
    <w:rsid w:val="00D43994"/>
    <w:rsid w:val="00D83442"/>
    <w:rsid w:val="00DA35D9"/>
    <w:rsid w:val="00DC0396"/>
    <w:rsid w:val="00DD2D57"/>
    <w:rsid w:val="00E91509"/>
    <w:rsid w:val="00E95DC5"/>
    <w:rsid w:val="00F05AE3"/>
    <w:rsid w:val="00F108FE"/>
    <w:rsid w:val="00F13A62"/>
    <w:rsid w:val="00F44E32"/>
    <w:rsid w:val="00FD1438"/>
    <w:rsid w:val="00FE74D0"/>
  </w:rsids>
  <m:mathPr>
    <m:mathFont m:val="Arch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1778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26CA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D0A"/>
    <w:pPr>
      <w:ind w:left="720"/>
      <w:contextualSpacing/>
    </w:pPr>
  </w:style>
  <w:style w:type="paragraph" w:styleId="ListBullet">
    <w:name w:val="List Bullet"/>
    <w:basedOn w:val="Normal"/>
    <w:rsid w:val="00177872"/>
    <w:pPr>
      <w:numPr>
        <w:numId w:val="5"/>
      </w:numPr>
      <w:contextualSpacing/>
    </w:pPr>
  </w:style>
  <w:style w:type="character" w:styleId="Hyperlink">
    <w:name w:val="Hyperlink"/>
    <w:basedOn w:val="DefaultParagraphFont"/>
    <w:rsid w:val="006322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322E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6E4B8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E4B89"/>
  </w:style>
  <w:style w:type="paragraph" w:styleId="Footer">
    <w:name w:val="footer"/>
    <w:basedOn w:val="Normal"/>
    <w:link w:val="FooterChar"/>
    <w:rsid w:val="006E4B8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E4B89"/>
  </w:style>
  <w:style w:type="paragraph" w:styleId="NormalWeb">
    <w:name w:val="Normal (Web)"/>
    <w:basedOn w:val="Normal"/>
    <w:uiPriority w:val="99"/>
    <w:rsid w:val="006E4B89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cardasiscounseling.org/student-wellness-groups.html" TargetMode="External"/><Relationship Id="rId7" Type="http://schemas.openxmlformats.org/officeDocument/2006/relationships/hyperlink" Target="mailto:cardasiscounseling@gmail.com" TargetMode="External"/><Relationship Id="rId8" Type="http://schemas.openxmlformats.org/officeDocument/2006/relationships/hyperlink" Target="mailto:cardasiscounseling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611</Words>
  <Characters>3483</Characters>
  <Application>Microsoft Word 12.0.0</Application>
  <DocSecurity>0</DocSecurity>
  <Lines>29</Lines>
  <Paragraphs>6</Paragraphs>
  <ScaleCrop>false</ScaleCrop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Rose</dc:creator>
  <cp:keywords/>
  <cp:lastModifiedBy>Lily Rose</cp:lastModifiedBy>
  <cp:revision>6</cp:revision>
  <dcterms:created xsi:type="dcterms:W3CDTF">2015-09-15T12:18:00Z</dcterms:created>
  <dcterms:modified xsi:type="dcterms:W3CDTF">2015-09-17T20:00:00Z</dcterms:modified>
</cp:coreProperties>
</file>